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A" w:rsidRDefault="00AD7E8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-914400</wp:posOffset>
            </wp:positionV>
            <wp:extent cx="7552690" cy="10685780"/>
            <wp:effectExtent l="0" t="0" r="10160" b="0"/>
            <wp:wrapTight wrapText="bothSides">
              <wp:wrapPolygon edited="0">
                <wp:start x="0" y="0"/>
                <wp:lineTo x="0" y="21564"/>
                <wp:lineTo x="21520" y="21564"/>
                <wp:lineTo x="21520" y="0"/>
                <wp:lineTo x="0" y="0"/>
              </wp:wrapPolygon>
            </wp:wrapTight>
            <wp:docPr id="1" name="图片 1" descr="邀请函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函封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FFA" w:rsidRDefault="00962FFA">
      <w:r>
        <w:lastRenderedPageBreak/>
        <w:pict>
          <v:shape id="_x0000_s1026" style="position:absolute;left:0;text-align:left;margin-left:-24.3pt;margin-top:12.9pt;width:60.7pt;height:111.75pt;z-index:251659264;mso-width-relative:page;mso-height-relative:page;v-text-anchor:middle" coordsize="770890,1419225" o:gfxdata="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P2OdPaAAAACQEAAA8AAAAAAAAAAQAgAAAAIgAAAGRycy9kb3ducmV2LnhtbFBLAQIUABQA&#10;AAAIAIdO4kDH3ZpSmQIAAEAFAAAOAAAAAAAAAAEAIAAAACkBAABkcnMvZTJvRG9jLnhtbFBLBQYA&#10;AAAABgAGAFkBAAA0BgAAAAA=&#10;" path="m,l770890,,631314,256960r-374354,l256960,946154,,1419225xe" fillcolor="#f8cbad" strokecolor="#2e75b6" strokeweight="1pt">
            <v:fill opacity="35389f"/>
            <v:stroke opacity="9175f" joinstyle="miter"/>
            <v:path o:connectlocs="701102,128480;128480,1182689;0,709612;385445,0" o:connectangles="0,82,164,247"/>
          </v:shape>
        </w:pict>
      </w:r>
    </w:p>
    <w:p w:rsidR="00962FFA" w:rsidRDefault="00962FFA"/>
    <w:p w:rsidR="00962FFA" w:rsidRDefault="00AD7E8E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尊敬的客户：</w:t>
      </w:r>
    </w:p>
    <w:p w:rsidR="00962FFA" w:rsidRDefault="00AD7E8E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，能源行业面临巨变，成品油税改、炼油行业综合治理、乙醇汽油推进、千万吨级炼化一体化项目筹备投产，从国家政策到能源规划，从上游到终端，民营炼化企业迎来重大挑战，而新机遇也蕴藏其中。</w:t>
      </w:r>
    </w:p>
    <w:p w:rsidR="00962FFA" w:rsidRDefault="00AD7E8E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地炼进口原油放开程度更高、连续重整与加氢裂化装置陆续建成、地炼加油站加快布局迅速扩张、港口及管线的配套建设不断提速、国</w:t>
      </w:r>
      <w:r>
        <w:rPr>
          <w:rFonts w:asciiTheme="minorEastAsia" w:hAnsiTheme="minorEastAsia" w:cstheme="minorEastAsia" w:hint="eastAsia"/>
          <w:b/>
          <w:bCs/>
          <w:sz w:val="24"/>
        </w:rPr>
        <w:t>VI</w:t>
      </w:r>
      <w:r>
        <w:rPr>
          <w:rFonts w:asciiTheme="minorEastAsia" w:hAnsiTheme="minorEastAsia" w:cstheme="minorEastAsia" w:hint="eastAsia"/>
          <w:b/>
          <w:bCs/>
          <w:sz w:val="24"/>
        </w:rPr>
        <w:t>标准汽柴油全面推行时间确定、乙醇汽油普及推进，地炼自身正在内外部的要求下逐渐发生改变。</w:t>
      </w:r>
    </w:p>
    <w:p w:rsidR="00962FFA" w:rsidRDefault="00AD7E8E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大型炼化一体化项目先后破土动工，最早可于</w:t>
      </w:r>
      <w:r>
        <w:rPr>
          <w:rFonts w:asciiTheme="minorEastAsia" w:hAnsiTheme="minorEastAsia" w:cstheme="minorEastAsia" w:hint="eastAsia"/>
          <w:b/>
          <w:bCs/>
          <w:sz w:val="24"/>
        </w:rPr>
        <w:t>2018</w:t>
      </w:r>
      <w:r>
        <w:rPr>
          <w:rFonts w:asciiTheme="minorEastAsia" w:hAnsiTheme="minorEastAsia" w:cstheme="minorEastAsia" w:hint="eastAsia"/>
          <w:b/>
          <w:bCs/>
          <w:sz w:val="24"/>
        </w:rPr>
        <w:t>年</w:t>
      </w:r>
      <w:r>
        <w:rPr>
          <w:rFonts w:asciiTheme="minorEastAsia" w:hAnsiTheme="minorEastAsia" w:cstheme="minorEastAsia" w:hint="eastAsia"/>
          <w:b/>
          <w:bCs/>
          <w:sz w:val="24"/>
        </w:rPr>
        <w:t>10</w:t>
      </w:r>
      <w:r>
        <w:rPr>
          <w:rFonts w:asciiTheme="minorEastAsia" w:hAnsiTheme="minorEastAsia" w:cstheme="minorEastAsia" w:hint="eastAsia"/>
          <w:b/>
          <w:bCs/>
          <w:sz w:val="24"/>
        </w:rPr>
        <w:t>月投产，传统地炼如何应对？能源市场将有怎样的变局？作为地炼行业的代表区域，山东地炼原有的经营运转与销售模式也会有相应的转变。</w:t>
      </w:r>
    </w:p>
    <w:p w:rsidR="00962FFA" w:rsidRDefault="00962FFA">
      <w:pPr>
        <w:spacing w:line="360" w:lineRule="auto"/>
        <w:ind w:firstLineChars="200" w:firstLine="420"/>
        <w:rPr>
          <w:rFonts w:asciiTheme="minorEastAsia" w:hAnsiTheme="minorEastAsia" w:cstheme="minorEastAsia"/>
          <w:b/>
          <w:bCs/>
          <w:sz w:val="24"/>
        </w:rPr>
      </w:pPr>
      <w:r w:rsidRPr="00962FFA">
        <w:pict>
          <v:shape id="_x0000_s1036" style="position:absolute;left:0;text-align:left;margin-left:379.2pt;margin-top:5.55pt;width:60.7pt;height:111.75pt;rotation:180;z-index:251667456;mso-width-relative:page;mso-height-relative:page;v-text-anchor:middle" coordsize="770890,1419225" o:gfxdata="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nY1kE2wAAAAoBAAAPAAAAAAAAAAEAIAAAACIAAABkcnMvZG93bnJldi54bWxQ&#10;SwECFAAUAAAACACHTuJAynRY6J8CAABGBQAADgAAAAAAAAABACAAAAAqAQAAZHJzL2Uyb0RvYy54&#10;bWxQSwUGAAAAAAYABgBZAQAAOwYAAAAA&#10;" path="m,l770890,,631314,256960r-374354,l256960,946154,,1419225xe" fillcolor="#f8cbad" strokecolor="#2e75b6" strokeweight="1pt">
            <v:fill opacity="35389f"/>
            <v:stroke opacity="13107f" joinstyle="miter"/>
            <v:path o:connectlocs="701102,128480;128480,1182689;0,709612;385445,0" o:connectangles="0,82,164,247"/>
          </v:shape>
        </w:pict>
      </w:r>
      <w:r w:rsidR="00AD7E8E">
        <w:rPr>
          <w:rFonts w:asciiTheme="minorEastAsia" w:hAnsiTheme="minorEastAsia" w:cstheme="minorEastAsia" w:hint="eastAsia"/>
          <w:b/>
          <w:bCs/>
          <w:sz w:val="24"/>
        </w:rPr>
        <w:t>未知与变革正是机遇之所在。</w:t>
      </w:r>
      <w:r w:rsidR="00AD7E8E">
        <w:rPr>
          <w:rFonts w:asciiTheme="minorEastAsia" w:hAnsiTheme="minorEastAsia" w:cstheme="minorEastAsia" w:hint="eastAsia"/>
          <w:b/>
          <w:bCs/>
          <w:sz w:val="24"/>
        </w:rPr>
        <w:t>2018</w:t>
      </w:r>
      <w:r w:rsidR="00AD7E8E">
        <w:rPr>
          <w:rFonts w:asciiTheme="minorEastAsia" w:hAnsiTheme="minorEastAsia" w:cstheme="minorEastAsia" w:hint="eastAsia"/>
          <w:b/>
          <w:bCs/>
          <w:sz w:val="24"/>
        </w:rPr>
        <w:t>年地方炼厂又将在中国能源市场上扮演怎样的角色？地炼企业是否跟您有合作机会？跟随隆众，为您做更精准的资源匹配，全新的走访路线、更合理的时间安排，让您不虚此行，有所收获！</w:t>
      </w:r>
    </w:p>
    <w:p w:rsidR="00962FFA" w:rsidRDefault="00AD7E8E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8</w:t>
      </w:r>
      <w:r>
        <w:rPr>
          <w:rFonts w:asciiTheme="minorEastAsia" w:hAnsiTheme="minorEastAsia" w:cstheme="minorEastAsia" w:hint="eastAsia"/>
          <w:b/>
          <w:bCs/>
          <w:sz w:val="24"/>
        </w:rPr>
        <w:t>月</w:t>
      </w:r>
      <w:r>
        <w:rPr>
          <w:rFonts w:asciiTheme="minorEastAsia" w:hAnsiTheme="minorEastAsia" w:cstheme="minorEastAsia" w:hint="eastAsia"/>
          <w:b/>
          <w:bCs/>
          <w:sz w:val="24"/>
        </w:rPr>
        <w:t>6</w:t>
      </w:r>
      <w:r>
        <w:rPr>
          <w:rFonts w:asciiTheme="minorEastAsia" w:hAnsiTheme="minorEastAsia" w:cstheme="minorEastAsia" w:hint="eastAsia"/>
          <w:b/>
          <w:bCs/>
          <w:sz w:val="24"/>
        </w:rPr>
        <w:t>日</w:t>
      </w:r>
      <w:r>
        <w:rPr>
          <w:rFonts w:asciiTheme="minorEastAsia" w:hAnsiTheme="minorEastAsia" w:cstheme="minorEastAsia" w:hint="eastAsia"/>
          <w:b/>
          <w:bCs/>
          <w:sz w:val="24"/>
        </w:rPr>
        <w:t>-8</w:t>
      </w:r>
      <w:r>
        <w:rPr>
          <w:rFonts w:asciiTheme="minorEastAsia" w:hAnsiTheme="minorEastAsia" w:cstheme="minorEastAsia" w:hint="eastAsia"/>
          <w:b/>
          <w:bCs/>
          <w:sz w:val="24"/>
        </w:rPr>
        <w:t>月</w:t>
      </w:r>
      <w:r>
        <w:rPr>
          <w:rFonts w:asciiTheme="minorEastAsia" w:hAnsiTheme="minorEastAsia" w:cstheme="minorEastAsia" w:hint="eastAsia"/>
          <w:b/>
          <w:bCs/>
          <w:sz w:val="24"/>
        </w:rPr>
        <w:t>9</w:t>
      </w:r>
      <w:r>
        <w:rPr>
          <w:rFonts w:asciiTheme="minorEastAsia" w:hAnsiTheme="minorEastAsia" w:cstheme="minorEastAsia" w:hint="eastAsia"/>
          <w:b/>
          <w:bCs/>
          <w:sz w:val="24"/>
        </w:rPr>
        <w:t>日，隆众资讯邀您共聚山东，实地走访考察地炼企业，由相关人士直接解答您的一切疑问，探寻共赢机遇。</w:t>
      </w:r>
    </w:p>
    <w:p w:rsidR="00962FFA" w:rsidRDefault="00962FFA"/>
    <w:p w:rsidR="00962FFA" w:rsidRDefault="00962FFA">
      <w: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left:0;text-align:left;margin-left:-11.7pt;margin-top:1.7pt;width:93pt;height:39pt;z-index:-251652096;v-text-anchor:middle" wrapcoords="-116 -277 -116 21323 18000 21323 18348 21323 21484 12185 21484 8862 18000 -277 -116 -277" o:gfxdata="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9bSBp2AAAAAgBAAAP&#10;AAAAAAAAAAEAIAAAACIAAABkcnMvZG93bnJldi54bWxQSwECFAAUAAAACACHTuJA5Jjs94oCAAA3&#10;BQAADgAAAAAAAAABACAAAAAnAQAAZHJzL2Uyb0RvYy54bWxQSwUGAAAAAAYABgBZAQAAIwYAAAAA&#10;" adj="17071" fillcolor="#bdd7ee" strokecolor="#bdd7ee" strokeweight="1pt">
            <v:textbox>
              <w:txbxContent>
                <w:p w:rsidR="00962FFA" w:rsidRDefault="00AD7E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会议亮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点</w:t>
                  </w:r>
                </w:p>
              </w:txbxContent>
            </v:textbox>
            <w10:wrap type="tight"/>
          </v:shape>
        </w:pict>
      </w:r>
    </w:p>
    <w:p w:rsidR="00962FFA" w:rsidRDefault="00962FFA"/>
    <w:p w:rsidR="00962FFA" w:rsidRDefault="00962FFA"/>
    <w:p w:rsidR="00962FFA" w:rsidRDefault="00962FFA">
      <w:r>
        <w:pict>
          <v:shape id="_x0000_s1034" style="position:absolute;left:0;text-align:left;margin-left:1.95pt;margin-top:11.75pt;width:16.5pt;height:18pt;z-index:251670528;mso-width-relative:page;mso-height-relative:page;v-text-anchor:middle" coordsize="209550,228600" o:gfxdata="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F&#10;4JOF1AAAAAYBAAAPAAAAAAAAAAEAIAAAACIAAABkcnMvZG93bnJldi54bWxQSwECFAAUAAAACACH&#10;TuJAHK3w0GECAAC0BAAADgAAAAAAAAABACAAAAAjAQAAZHJzL2Uyb0RvYy54bWxQSwUGAAAAAAYA&#10;BgBZAQAA9gUAAAAA&#10;" path="m,87317r80041,l104775,r24733,87317l209549,87317r-64755,53964l169529,228599,104775,174633,40020,228599,64755,141281xe" fillcolor="#ffc000" strokecolor="#ffc000" strokeweight="1pt">
            <v:stroke joinstyle="miter"/>
            <v:path o:connectlocs="104775,0;0,87317;40020,228599;169529,228599;209549,87317" o:connectangles="247,164,82,82,0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7.85pt;margin-top:1.95pt;width:438.7pt;height:223.5pt;z-index:251665408" o:gfxdata="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UaP721wAAAAkBAAAPAAAAAAAAAAEAIAAAACIAAABkcnMvZG93&#10;bnJldi54bWxQSwECFAAUAAAACACHTuJAdODjVHMCAACyBAAADgAAAAAAAAABACAAAAAmAQAAZHJz&#10;L2Uyb0RvYy54bWxQSwUGAAAAAAYABgBZAQAACwYAAAAA&#10;" filled="f" strokecolor="#41719c" strokeweight="2.25pt">
            <v:stroke dashstyle="dashDot" opacity="41943f" linestyle="thinThick" joinstyle="round"/>
            <v:textbox>
              <w:txbxContent>
                <w:p w:rsidR="00962FFA" w:rsidRDefault="00AD7E8E">
                  <w:pPr>
                    <w:topLinePunct/>
                    <w:spacing w:line="500" w:lineRule="exact"/>
                    <w:ind w:firstLineChars="200" w:firstLine="562"/>
                    <w:rPr>
                      <w:rFonts w:asciiTheme="minorEastAsia" w:hAnsiTheme="minorEastAsia" w:cs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8"/>
                      <w:szCs w:val="28"/>
                    </w:rPr>
                    <w:t>隆众资讯分析师全程陪同讲解，全新走访路线，精选代表性炼厂；</w:t>
                  </w:r>
                </w:p>
                <w:p w:rsidR="00962FFA" w:rsidRDefault="00AD7E8E">
                  <w:pPr>
                    <w:topLinePunct/>
                    <w:spacing w:line="500" w:lineRule="exact"/>
                    <w:ind w:firstLineChars="200" w:firstLine="562"/>
                    <w:rPr>
                      <w:rFonts w:asciiTheme="minorEastAsia" w:hAnsiTheme="minorEastAsia" w:cs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8"/>
                      <w:szCs w:val="28"/>
                    </w:rPr>
                    <w:t>炼厂销售、采购、运营人员面对面交流，确保真实，了解真正的行业与市场内情；</w:t>
                  </w:r>
                </w:p>
                <w:p w:rsidR="00962FFA" w:rsidRDefault="00AD7E8E">
                  <w:pPr>
                    <w:topLinePunct/>
                    <w:spacing w:line="500" w:lineRule="exact"/>
                    <w:ind w:firstLineChars="200" w:firstLine="562"/>
                    <w:rPr>
                      <w:rFonts w:asciiTheme="minorEastAsia" w:hAnsiTheme="minorEastAsia" w:cs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8"/>
                      <w:szCs w:val="28"/>
                    </w:rPr>
                    <w:t>油品质量升级加速，乙醇汽油加快推广，地炼产业链拓展，产品对接正逢时；</w:t>
                  </w:r>
                </w:p>
                <w:p w:rsidR="00962FFA" w:rsidRDefault="00AD7E8E">
                  <w:pPr>
                    <w:topLinePunct/>
                    <w:spacing w:line="500" w:lineRule="exact"/>
                    <w:ind w:firstLineChars="200" w:firstLine="562"/>
                    <w:rPr>
                      <w:rFonts w:asciiTheme="minorEastAsia" w:hAnsiTheme="minorEastAsia" w:cs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8"/>
                      <w:szCs w:val="28"/>
                    </w:rPr>
                    <w:t>炼化行业集群规模化发展，地炼装置改建、新建，规划升级迎接挑战；</w:t>
                  </w:r>
                </w:p>
                <w:p w:rsidR="00962FFA" w:rsidRDefault="00AD7E8E">
                  <w:pPr>
                    <w:topLinePunct/>
                    <w:spacing w:line="500" w:lineRule="exact"/>
                    <w:ind w:firstLineChars="200" w:firstLine="562"/>
                    <w:rPr>
                      <w:rFonts w:asciiTheme="minorEastAsia" w:hAnsiTheme="minorEastAsia" w:cstheme="minor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8"/>
                      <w:szCs w:val="28"/>
                    </w:rPr>
                    <w:t>行程、住宿妥善安排、无需分心的考察会晤之旅。</w:t>
                  </w:r>
                </w:p>
              </w:txbxContent>
            </v:textbox>
          </v:shape>
        </w:pict>
      </w:r>
    </w:p>
    <w:p w:rsidR="00962FFA" w:rsidRDefault="00962FFA"/>
    <w:p w:rsidR="00962FFA" w:rsidRDefault="00962FFA">
      <w:pPr>
        <w:rPr>
          <w:sz w:val="28"/>
          <w:szCs w:val="28"/>
        </w:rPr>
      </w:pPr>
      <w:r w:rsidRPr="00962FFA">
        <w:pict>
          <v:shape id="_x0000_s1032" style="position:absolute;left:0;text-align:left;margin-left:2.7pt;margin-top:6.8pt;width:16.5pt;height:18pt;z-index:251683840;mso-width-relative:page;mso-height-relative:page;v-text-anchor:middle" coordsize="209550,228600" o:gfxdata="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0wItdMAAAAGAQAA&#10;DwAAAAAAAAABACAAAAAiAAAAZHJzL2Rvd25yZXYueG1sUEsBAhQAFAAAAAgAh07iQNtoQQdXAgAA&#10;qQQAAA4AAAAAAAAAAQAgAAAAIgEAAGRycy9lMm9Eb2MueG1sUEsFBgAAAAAGAAYAWQEAAOsFAAAA&#10;AA==&#10;" path="m,87317r80041,l104775,r24733,87317l209549,87317r-64755,53964l169529,228599,104775,174633,40020,228599,64755,141281xe" fillcolor="#ffc000" strokecolor="#ffc000" strokeweight="1pt">
            <v:stroke joinstyle="miter"/>
            <v:path o:connectlocs="104775,0;0,87317;40020,228599;169529,228599;209549,87317" o:connectangles="247,164,82,82,0"/>
          </v:shape>
        </w:pict>
      </w:r>
    </w:p>
    <w:p w:rsidR="00962FFA" w:rsidRDefault="00962FFA"/>
    <w:p w:rsidR="00962FFA" w:rsidRDefault="00962FFA">
      <w:r>
        <w:pict>
          <v:shape id="_x0000_s1031" style="position:absolute;left:0;text-align:left;margin-left:3.45pt;margin-top:8.75pt;width:16.5pt;height:18pt;z-index:251697152;mso-width-relative:page;mso-height-relative:page;v-text-anchor:middle" coordsize="209550,228600" o:gfxdata="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7MbbdMAAAAGAQAA&#10;DwAAAAAAAAABACAAAAAiAAAAZHJzL2Rvd25yZXYueG1sUEsBAhQAFAAAAAgAh07iQNyr/nBXAgAA&#10;qQQAAA4AAAAAAAAAAQAgAAAAIgEAAGRycy9lMm9Eb2MueG1sUEsFBgAAAAAGAAYAWQEAAOsFAAAA&#10;AA==&#10;" path="m,87317r80041,l104775,r24733,87317l209549,87317r-64755,53964l169529,228599,104775,174633,40020,228599,64755,141281xe" fillcolor="#ffc000" strokecolor="#ffc000" strokeweight="1pt">
            <v:stroke joinstyle="miter"/>
            <v:path o:connectlocs="104775,0;0,87317;40020,228599;169529,228599;209549,87317" o:connectangles="247,164,82,82,0"/>
          </v:shape>
        </w:pict>
      </w:r>
    </w:p>
    <w:p w:rsidR="00962FFA" w:rsidRDefault="00962FFA"/>
    <w:p w:rsidR="00962FFA" w:rsidRDefault="00962FFA"/>
    <w:p w:rsidR="00962FFA" w:rsidRDefault="00962FFA">
      <w:r>
        <w:pict>
          <v:shape id="_x0000_s1030" style="position:absolute;left:0;text-align:left;margin-left:4.95pt;margin-top:12.95pt;width:16.5pt;height:18pt;z-index:251710464;mso-width-relative:page;mso-height-relative:page;v-text-anchor:middle" coordsize="209550,228600" o:gfxdata="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8+rhdQAAAAHAQAA&#10;DwAAAAAAAAABACAAAAAiAAAAZHJzL2Rvd25yZXYueG1sUEsBAhQAFAAAAAgAh07iQCIACUtWAgAA&#10;qwQAAA4AAAAAAAAAAQAgAAAAIwEAAGRycy9lMm9Eb2MueG1sUEsFBgAAAAAGAAYAWQEAAOsFAAAA&#10;AA==&#10;" path="m,87317r80041,l104775,r24733,87317l209549,87317r-64755,53964l169529,228599,104775,174633,40020,228599,64755,141281xe" fillcolor="#ffc000" strokecolor="#ffc000" strokeweight="1pt">
            <v:stroke joinstyle="miter"/>
            <v:path o:connectlocs="104775,0;0,87317;40020,228599;169529,228599;209549,87317" o:connectangles="247,164,82,82,0"/>
          </v:shape>
        </w:pict>
      </w:r>
    </w:p>
    <w:p w:rsidR="00962FFA" w:rsidRDefault="00962FFA"/>
    <w:p w:rsidR="00962FFA" w:rsidRDefault="00962FFA"/>
    <w:p w:rsidR="00962FFA" w:rsidRDefault="00962FFA">
      <w:r>
        <w:pict>
          <v:shape id="_x0000_s1029" style="position:absolute;left:0;text-align:left;margin-left:5.7pt;margin-top:14.9pt;width:16.5pt;height:18pt;z-index:251723776;mso-width-relative:page;mso-height-relative:page;v-text-anchor:middle" coordsize="209550,228600" o:gfxdata="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kx7KvXAAAA&#10;CgEAAA8AAAAAAAAAAQAgAAAAIgAAAGRycy9kb3ducmV2LnhtbFBLAQIUABQAAAAIAIdO4kBe2hS0&#10;VwIAAKsEAAAOAAAAAAAAAAEAIAAAACYBAABkcnMvZTJvRG9jLnhtbFBLBQYAAAAABgAGAFkBAADv&#10;BQAAAAA=&#10;" path="m,87317r80041,l104775,r24733,87317l209549,87317r-64755,53964l169529,228599,104775,174633,40020,228599,64755,141281xe" fillcolor="#ffc000" strokecolor="#ffc000" strokeweight="1pt">
            <v:stroke joinstyle="miter"/>
            <v:path o:connectlocs="104775,0;0,87317;40020,228599;169529,228599;209549,87317" o:connectangles="247,164,82,82,0"/>
          </v:shape>
        </w:pict>
      </w:r>
    </w:p>
    <w:p w:rsidR="00962FFA" w:rsidRDefault="00962FFA"/>
    <w:p w:rsidR="00962FFA" w:rsidRDefault="00962FFA"/>
    <w:p w:rsidR="00962FFA" w:rsidRDefault="00962FFA"/>
    <w:tbl>
      <w:tblPr>
        <w:tblStyle w:val="a6"/>
        <w:tblpPr w:leftFromText="180" w:rightFromText="180" w:vertAnchor="text" w:horzAnchor="page" w:tblpX="1135" w:tblpY="301"/>
        <w:tblOverlap w:val="never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15"/>
        <w:gridCol w:w="1590"/>
        <w:gridCol w:w="4410"/>
        <w:gridCol w:w="1665"/>
        <w:gridCol w:w="975"/>
      </w:tblGrid>
      <w:tr w:rsidR="00962FFA">
        <w:trPr>
          <w:trHeight w:val="567"/>
        </w:trPr>
        <w:tc>
          <w:tcPr>
            <w:tcW w:w="9855" w:type="dxa"/>
            <w:gridSpan w:val="5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tabs>
                <w:tab w:val="left" w:pos="3223"/>
              </w:tabs>
              <w:jc w:val="center"/>
            </w:pPr>
            <w:r>
              <w:rPr>
                <w:rFonts w:hint="eastAsia"/>
                <w:b/>
                <w:bCs/>
                <w:sz w:val="44"/>
                <w:szCs w:val="44"/>
              </w:rPr>
              <w:t>日程安排</w:t>
            </w:r>
          </w:p>
        </w:tc>
      </w:tr>
      <w:tr w:rsidR="00962FFA">
        <w:trPr>
          <w:trHeight w:val="567"/>
        </w:trPr>
        <w:tc>
          <w:tcPr>
            <w:tcW w:w="2805" w:type="dxa"/>
            <w:gridSpan w:val="2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走访时间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走访内容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走访地点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住宿地</w:t>
            </w:r>
          </w:p>
        </w:tc>
      </w:tr>
      <w:tr w:rsidR="00962FFA">
        <w:trPr>
          <w:trHeight w:val="567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6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星期一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签到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——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淄博</w:t>
            </w:r>
          </w:p>
        </w:tc>
      </w:tr>
      <w:tr w:rsidR="00962FFA">
        <w:trPr>
          <w:trHeight w:val="567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7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星期二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汇丰石化、鑫泰石化、海右石化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淄博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日照</w:t>
            </w:r>
          </w:p>
        </w:tc>
      </w:tr>
      <w:tr w:rsidR="00962FFA">
        <w:trPr>
          <w:trHeight w:val="567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星期三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vAlign w:val="center"/>
          </w:tcPr>
          <w:p w:rsidR="00962FFA" w:rsidRDefault="00DA014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 w:rsidRPr="00DA0145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日照岚山港油品码头有限公司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、</w:t>
            </w:r>
            <w:r w:rsidR="00AD7E8E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中海外能源、金石沥青、岚桥石化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日照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寿光</w:t>
            </w:r>
          </w:p>
        </w:tc>
      </w:tr>
      <w:tr w:rsidR="00962FFA">
        <w:trPr>
          <w:trHeight w:val="567"/>
        </w:trPr>
        <w:tc>
          <w:tcPr>
            <w:tcW w:w="121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9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日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星期四</w:t>
            </w:r>
          </w:p>
        </w:tc>
        <w:tc>
          <w:tcPr>
            <w:tcW w:w="441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鲁清石化、齐润化工、正和石化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东营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——</w:t>
            </w:r>
          </w:p>
        </w:tc>
      </w:tr>
    </w:tbl>
    <w:p w:rsidR="00962FFA" w:rsidRDefault="00AD7E8E">
      <w:pPr>
        <w:spacing w:line="360" w:lineRule="auto"/>
        <w:ind w:leftChars="-400" w:left="1" w:right="561" w:hangingChars="300" w:hanging="841"/>
        <w:rPr>
          <w:rFonts w:ascii="华文楷体" w:eastAsia="华文楷体" w:hAnsi="华文楷体"/>
          <w:b/>
          <w:color w:val="943634"/>
          <w:sz w:val="28"/>
          <w:szCs w:val="28"/>
        </w:rPr>
      </w:pP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>注：</w:t>
      </w:r>
      <w:r>
        <w:rPr>
          <w:rFonts w:ascii="华文楷体" w:eastAsia="华文楷体" w:hAnsi="华文楷体" w:hint="eastAsia"/>
          <w:b/>
          <w:sz w:val="28"/>
          <w:szCs w:val="28"/>
        </w:rPr>
        <w:t>集合地点和解散地点均为淄博。</w:t>
      </w:r>
    </w:p>
    <w:p w:rsidR="00962FFA" w:rsidRDefault="00962FFA">
      <w:pPr>
        <w:rPr>
          <w:rFonts w:ascii="Cambria" w:eastAsia="微软雅黑" w:hAnsi="Cambria" w:cs="Segoe UI"/>
          <w:sz w:val="24"/>
        </w:rPr>
      </w:pPr>
    </w:p>
    <w:p w:rsidR="00962FFA" w:rsidRDefault="00962FFA">
      <w:pPr>
        <w:rPr>
          <w:rFonts w:ascii="Cambria" w:eastAsia="微软雅黑" w:hAnsi="Cambria" w:cs="Segoe UI"/>
          <w:sz w:val="24"/>
        </w:rPr>
      </w:pPr>
      <w:r w:rsidRPr="00962FFA">
        <w:rPr>
          <w:sz w:val="28"/>
        </w:rPr>
        <w:pict>
          <v:shape id="_x0000_s1028" type="#_x0000_t202" style="position:absolute;left:0;text-align:left;margin-left:-39.4pt;margin-top:5.55pt;width:495.75pt;height:136.5pt;z-index:251668480" o:gfxdata="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z/Q383AAAAAoBAAAPAAAAAAAAAAEAIAAA&#10;ACIAAABkcnMvZG93bnJldi54bWxQSwECFAAUAAAACACHTuJAJkw2rnoCAADYBAAADgAAAAAAAAAB&#10;ACAAAAArAQAAZHJzL2Uyb0RvYy54bWxQSwUGAAAAAAYABgBZAQAAFwYAAAAA&#10;" fillcolor="white [3201]" strokecolor="#9dc3e6" strokeweight="2.25pt">
            <v:stroke dashstyle="dashDot" joinstyle="round"/>
            <v:textbox>
              <w:txbxContent>
                <w:p w:rsidR="00962FFA" w:rsidRDefault="00AD7E8E">
                  <w:pPr>
                    <w:spacing w:line="360" w:lineRule="auto"/>
                    <w:ind w:right="561"/>
                    <w:rPr>
                      <w:rFonts w:ascii="华文楷体" w:eastAsia="华文楷体" w:hAnsi="华文楷体" w:cs="华文楷体"/>
                      <w:b/>
                      <w:bCs/>
                      <w:color w:val="C45911" w:themeColor="accent2" w:themeShade="BF"/>
                      <w:sz w:val="28"/>
                      <w:szCs w:val="28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color w:val="943634"/>
                      <w:sz w:val="28"/>
                      <w:szCs w:val="28"/>
                    </w:rPr>
                    <w:t>重要提示：</w:t>
                  </w:r>
                </w:p>
                <w:p w:rsidR="00962FFA" w:rsidRDefault="00AD7E8E">
                  <w:pPr>
                    <w:spacing w:line="360" w:lineRule="auto"/>
                    <w:ind w:right="561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1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、为确保交流考察质量，报名仅限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25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席。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 </w:t>
                  </w:r>
                </w:p>
                <w:p w:rsidR="00962FFA" w:rsidRDefault="00AD7E8E">
                  <w:pPr>
                    <w:spacing w:line="360" w:lineRule="auto"/>
                    <w:ind w:right="561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2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、咨询电话：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 15315206181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高梦瑶</w:t>
                  </w:r>
                </w:p>
                <w:p w:rsidR="00962FFA" w:rsidRDefault="00AD7E8E">
                  <w:pPr>
                    <w:spacing w:line="360" w:lineRule="auto"/>
                    <w:ind w:right="561"/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              18264365927  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丁旭</w:t>
                  </w:r>
                </w:p>
              </w:txbxContent>
            </v:textbox>
          </v:shape>
        </w:pict>
      </w:r>
    </w:p>
    <w:p w:rsidR="00962FFA" w:rsidRDefault="00962FFA">
      <w:pPr>
        <w:ind w:leftChars="-407" w:left="-855" w:firstLineChars="5" w:firstLine="14"/>
        <w:rPr>
          <w:rFonts w:ascii="华文楷体" w:eastAsia="华文楷体" w:hAnsi="华文楷体"/>
          <w:b/>
          <w:color w:val="943634"/>
          <w:sz w:val="28"/>
          <w:szCs w:val="28"/>
        </w:rPr>
      </w:pPr>
    </w:p>
    <w:p w:rsidR="00962FFA" w:rsidRDefault="00962FFA">
      <w:pPr>
        <w:ind w:leftChars="-407" w:left="-855" w:firstLineChars="5" w:firstLine="14"/>
        <w:rPr>
          <w:rFonts w:ascii="华文楷体" w:eastAsia="华文楷体" w:hAnsi="华文楷体"/>
          <w:b/>
          <w:color w:val="943634"/>
          <w:sz w:val="28"/>
          <w:szCs w:val="28"/>
        </w:rPr>
      </w:pPr>
    </w:p>
    <w:p w:rsidR="00962FFA" w:rsidRDefault="00962FFA">
      <w:pPr>
        <w:ind w:leftChars="-407" w:left="-855" w:firstLineChars="5" w:firstLine="14"/>
        <w:rPr>
          <w:rFonts w:ascii="华文楷体" w:eastAsia="华文楷体" w:hAnsi="华文楷体"/>
          <w:b/>
          <w:color w:val="943634"/>
          <w:sz w:val="28"/>
          <w:szCs w:val="28"/>
        </w:rPr>
      </w:pPr>
    </w:p>
    <w:p w:rsidR="00962FFA" w:rsidRDefault="00962FFA">
      <w:pPr>
        <w:ind w:leftChars="-407" w:left="-855" w:firstLineChars="5" w:firstLine="14"/>
        <w:rPr>
          <w:rFonts w:ascii="华文楷体" w:eastAsia="华文楷体" w:hAnsi="华文楷体"/>
          <w:b/>
          <w:color w:val="943634"/>
          <w:sz w:val="28"/>
          <w:szCs w:val="28"/>
        </w:rPr>
      </w:pPr>
    </w:p>
    <w:p w:rsidR="00962FFA" w:rsidRDefault="00962FFA"/>
    <w:p w:rsidR="00962FFA" w:rsidRDefault="00962FFA"/>
    <w:p w:rsidR="00962FFA" w:rsidRDefault="00962FFA">
      <w:r>
        <w:pict>
          <v:shape id="_x0000_s1027" type="#_x0000_t202" style="position:absolute;left:0;text-align:left;margin-left:-39.4pt;margin-top:5.9pt;width:498pt;height:220.45pt;z-index:251669504" o:gfxdata="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bt49Q3AAAAAoBAAAPAAAAAAAAAAEAIAAAACIAAABk&#10;cnMvZG93bnJldi54bWxQSwECFAAUAAAACACHTuJAOA5PF3QCAADYBAAADgAAAAAAAAABACAAAAAr&#10;AQAAZHJzL2Uyb0RvYy54bWxQSwUGAAAAAAYABgBZAQAAEQYAAAAA&#10;" fillcolor="white [3201]" strokecolor="#9dc3e6" strokeweight="2.25pt">
            <v:stroke dashstyle="dashDot" joinstyle="round"/>
            <v:textbox>
              <w:txbxContent>
                <w:p w:rsidR="00962FFA" w:rsidRDefault="00AD7E8E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color w:val="943634"/>
                      <w:sz w:val="28"/>
                      <w:szCs w:val="28"/>
                    </w:rPr>
                    <w:t>会议费用：</w:t>
                  </w:r>
                  <w:r>
                    <w:rPr>
                      <w:rFonts w:ascii="华文中宋" w:eastAsia="华文中宋" w:hAnsi="华文中宋" w:cs="华文中宋" w:hint="eastAsia"/>
                      <w:b/>
                      <w:bCs/>
                      <w:sz w:val="24"/>
                    </w:rPr>
                    <w:t>5800RMB/</w:t>
                  </w:r>
                  <w:r>
                    <w:rPr>
                      <w:rFonts w:ascii="华文中宋" w:eastAsia="华文中宋" w:hAnsi="华文中宋" w:cs="华文中宋" w:hint="eastAsia"/>
                      <w:b/>
                      <w:bCs/>
                      <w:sz w:val="24"/>
                    </w:rPr>
                    <w:t>人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（包括走访期间的车旅及保险、住宿：包含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6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日—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日三晚住宿，若没有特殊要求则房间均为商务大床房，调换房间需补差价。餐饮：包含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6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日晚宴、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7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日—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8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月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9</w:t>
                  </w:r>
                  <w:r>
                    <w:rPr>
                      <w:rFonts w:asciiTheme="minorEastAsia" w:hAnsiTheme="minorEastAsia" w:cstheme="minorEastAsia" w:hint="eastAsia"/>
                      <w:szCs w:val="21"/>
                    </w:rPr>
                    <w:t>日三餐。不包含出发地至淄博的往返路费。</w:t>
                  </w:r>
                </w:p>
                <w:p w:rsidR="00962FFA" w:rsidRDefault="00962FFA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  <w:p w:rsidR="00962FFA" w:rsidRDefault="00AD7E8E">
                  <w:pPr>
                    <w:rPr>
                      <w:rFonts w:ascii="华文中宋" w:eastAsia="华文中宋" w:hAnsi="华文中宋" w:cs="华文中宋"/>
                      <w:sz w:val="24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color w:val="943634"/>
                      <w:sz w:val="28"/>
                      <w:szCs w:val="28"/>
                    </w:rPr>
                    <w:t>付款方式：</w:t>
                  </w:r>
                </w:p>
                <w:p w:rsidR="00962FFA" w:rsidRDefault="00AD7E8E">
                  <w:pPr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汇款单位：山东隆众信息技术有限公司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 </w:t>
                  </w:r>
                </w:p>
                <w:p w:rsidR="00962FFA" w:rsidRDefault="00AD7E8E">
                  <w:pPr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开户行：中国农业银行淄博高新技术产业开发区支行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 </w:t>
                  </w:r>
                </w:p>
                <w:p w:rsidR="00962FFA" w:rsidRDefault="00AD7E8E">
                  <w:pPr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汇款账号：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 xml:space="preserve">1525 6101 0400 38017          </w:t>
                  </w:r>
                </w:p>
                <w:p w:rsidR="00962FFA" w:rsidRDefault="00AD7E8E">
                  <w:pPr>
                    <w:rPr>
                      <w:rFonts w:asciiTheme="minorEastAsia" w:hAnsiTheme="minorEastAsia" w:cstheme="minorEastAsia"/>
                      <w:b/>
                      <w:bCs/>
                      <w:sz w:val="24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银行代码：</w:t>
                  </w:r>
                  <w:r>
                    <w:rPr>
                      <w:rFonts w:asciiTheme="minorEastAsia" w:hAnsiTheme="minorEastAsia" w:cstheme="minorEastAsia" w:hint="eastAsia"/>
                      <w:b/>
                      <w:bCs/>
                      <w:sz w:val="24"/>
                    </w:rPr>
                    <w:t>103 453 025 618</w:t>
                  </w:r>
                </w:p>
              </w:txbxContent>
            </v:textbox>
          </v:shape>
        </w:pict>
      </w:r>
    </w:p>
    <w:p w:rsidR="00962FFA" w:rsidRDefault="00962FFA"/>
    <w:p w:rsidR="00962FFA" w:rsidRDefault="00962FFA"/>
    <w:p w:rsidR="00962FFA" w:rsidRDefault="00962FFA"/>
    <w:p w:rsidR="00962FFA" w:rsidRDefault="00962FFA">
      <w:pPr>
        <w:ind w:leftChars="-400" w:left="-840" w:rightChars="-244" w:right="-512"/>
        <w:rPr>
          <w:rFonts w:ascii="微软雅黑" w:eastAsia="微软雅黑" w:hAnsi="微软雅黑"/>
          <w:b/>
          <w:bCs/>
          <w:color w:val="943634"/>
          <w:sz w:val="44"/>
          <w:szCs w:val="44"/>
        </w:rPr>
      </w:pPr>
    </w:p>
    <w:p w:rsidR="00962FFA" w:rsidRDefault="00962FFA">
      <w:pPr>
        <w:ind w:leftChars="-400" w:left="-840" w:rightChars="-244" w:right="-512"/>
        <w:rPr>
          <w:rFonts w:ascii="微软雅黑" w:eastAsia="微软雅黑" w:hAnsi="微软雅黑"/>
          <w:b/>
          <w:bCs/>
          <w:color w:val="943634"/>
          <w:sz w:val="44"/>
          <w:szCs w:val="44"/>
        </w:rPr>
      </w:pPr>
    </w:p>
    <w:p w:rsidR="00962FFA" w:rsidRDefault="00962FFA">
      <w:pPr>
        <w:ind w:leftChars="-400" w:left="-840" w:rightChars="-244" w:right="-512"/>
        <w:rPr>
          <w:rFonts w:ascii="微软雅黑" w:eastAsia="微软雅黑" w:hAnsi="微软雅黑"/>
          <w:b/>
          <w:bCs/>
          <w:color w:val="943634"/>
          <w:sz w:val="44"/>
          <w:szCs w:val="44"/>
        </w:rPr>
      </w:pPr>
    </w:p>
    <w:p w:rsidR="00962FFA" w:rsidRDefault="00962FFA">
      <w:pPr>
        <w:ind w:rightChars="-244" w:right="-512"/>
        <w:rPr>
          <w:rFonts w:ascii="微软雅黑" w:eastAsia="微软雅黑" w:hAnsi="微软雅黑"/>
          <w:b/>
          <w:bCs/>
          <w:color w:val="943634"/>
          <w:sz w:val="44"/>
          <w:szCs w:val="44"/>
        </w:rPr>
      </w:pPr>
    </w:p>
    <w:p w:rsidR="00962FFA" w:rsidRDefault="00962FFA">
      <w:pPr>
        <w:ind w:leftChars="-400" w:left="-4" w:rightChars="-244" w:right="-512" w:hangingChars="190" w:hanging="836"/>
        <w:rPr>
          <w:rFonts w:ascii="华文楷体" w:eastAsia="华文楷体" w:hAnsi="华文楷体"/>
          <w:b/>
          <w:color w:val="943634"/>
          <w:sz w:val="28"/>
          <w:szCs w:val="28"/>
        </w:rPr>
      </w:pPr>
      <w:hyperlink r:id="rId9" w:history="1">
        <w:r w:rsidR="00AD7E8E">
          <w:rPr>
            <w:rStyle w:val="a5"/>
            <w:rFonts w:ascii="微软雅黑" w:eastAsia="微软雅黑" w:hAnsi="微软雅黑" w:hint="eastAsia"/>
            <w:b/>
            <w:bCs/>
            <w:color w:val="943634"/>
            <w:sz w:val="44"/>
            <w:szCs w:val="44"/>
          </w:rPr>
          <w:t>参会确认函</w:t>
        </w:r>
        <w:r w:rsidR="00AD7E8E">
          <w:rPr>
            <w:rStyle w:val="a5"/>
            <w:rFonts w:ascii="微软雅黑" w:eastAsia="微软雅黑" w:hAnsi="微软雅黑" w:hint="eastAsia"/>
            <w:b/>
            <w:bCs/>
            <w:color w:val="943634"/>
            <w:szCs w:val="21"/>
          </w:rPr>
          <w:t>——请填写此页表格传真至</w:t>
        </w:r>
        <w:r w:rsidR="00AD7E8E">
          <w:rPr>
            <w:rStyle w:val="a5"/>
            <w:rFonts w:ascii="微软雅黑" w:hAnsi="微软雅黑" w:hint="eastAsia"/>
            <w:b/>
            <w:bCs/>
            <w:color w:val="943634"/>
            <w:szCs w:val="21"/>
          </w:rPr>
          <w:t>0533-2591</w:t>
        </w:r>
        <w:r w:rsidR="00AD7E8E">
          <w:rPr>
            <w:rStyle w:val="a5"/>
            <w:rFonts w:ascii="微软雅黑" w:hAnsi="微软雅黑" w:hint="eastAsia"/>
            <w:b/>
            <w:bCs/>
            <w:color w:val="943634"/>
            <w:szCs w:val="21"/>
          </w:rPr>
          <w:t>626</w:t>
        </w:r>
        <w:r w:rsidR="00AD7E8E">
          <w:rPr>
            <w:rStyle w:val="a5"/>
            <w:rFonts w:ascii="微软雅黑" w:eastAsia="微软雅黑" w:hAnsi="微软雅黑" w:hint="eastAsia"/>
            <w:b/>
            <w:bCs/>
            <w:color w:val="943634"/>
            <w:szCs w:val="21"/>
          </w:rPr>
          <w:t>或邮件至</w:t>
        </w:r>
        <w:r w:rsidR="00AD7E8E">
          <w:rPr>
            <w:rStyle w:val="a5"/>
            <w:rFonts w:ascii="微软雅黑" w:eastAsia="微软雅黑" w:hAnsi="微软雅黑" w:hint="eastAsia"/>
            <w:b/>
            <w:bCs/>
            <w:color w:val="943634"/>
            <w:szCs w:val="21"/>
          </w:rPr>
          <w:t>3529187221@qq.com</w:t>
        </w:r>
      </w:hyperlink>
    </w:p>
    <w:p w:rsidR="00962FFA" w:rsidRDefault="00AD7E8E">
      <w:pPr>
        <w:autoSpaceDE w:val="0"/>
        <w:autoSpaceDN w:val="0"/>
        <w:adjustRightInd w:val="0"/>
        <w:spacing w:line="360" w:lineRule="auto"/>
        <w:ind w:leftChars="-400" w:left="1" w:hangingChars="300" w:hanging="841"/>
        <w:rPr>
          <w:rFonts w:ascii="宋体" w:hAnsi="宋体" w:cs="宋体"/>
          <w:b/>
          <w:color w:val="2E74B5"/>
          <w:kern w:val="0"/>
          <w:sz w:val="24"/>
        </w:rPr>
      </w:pP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>企业信息：</w:t>
      </w:r>
    </w:p>
    <w:p w:rsidR="00962FFA" w:rsidRDefault="00AD7E8E">
      <w:pPr>
        <w:autoSpaceDE w:val="0"/>
        <w:autoSpaceDN w:val="0"/>
        <w:adjustRightInd w:val="0"/>
        <w:spacing w:line="360" w:lineRule="auto"/>
        <w:ind w:leftChars="-400" w:left="-120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公司名称（发票抬头）：</w:t>
      </w:r>
    </w:p>
    <w:p w:rsidR="00962FFA" w:rsidRDefault="00AD7E8E" w:rsidP="00DA0145">
      <w:pPr>
        <w:spacing w:before="100" w:beforeAutospacing="1" w:afterLines="50"/>
        <w:ind w:leftChars="-400" w:rightChars="-244" w:right="-512" w:hangingChars="350" w:hanging="8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业务（订房）联系人姓名电话</w:t>
      </w:r>
      <w:r>
        <w:rPr>
          <w:rFonts w:ascii="宋体" w:hAnsi="宋体" w:cs="宋体" w:hint="eastAsia"/>
          <w:kern w:val="0"/>
          <w:sz w:val="24"/>
        </w:rPr>
        <w:t>Email</w:t>
      </w:r>
      <w:r>
        <w:rPr>
          <w:rFonts w:ascii="宋体" w:hAnsi="宋体" w:cs="宋体" w:hint="eastAsia"/>
          <w:kern w:val="0"/>
          <w:sz w:val="24"/>
        </w:rPr>
        <w:t>传真</w:t>
      </w:r>
    </w:p>
    <w:p w:rsidR="00962FFA" w:rsidRDefault="00AD7E8E" w:rsidP="00DA0145">
      <w:pPr>
        <w:spacing w:before="100" w:beforeAutospacing="1" w:afterLines="50"/>
        <w:ind w:leftChars="-400" w:rightChars="-244" w:right="-512" w:hangingChars="350" w:hanging="840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企业性质：□生产企业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□贸易商□下游企业□物流</w:t>
      </w:r>
      <w:r>
        <w:rPr>
          <w:rFonts w:ascii="宋体" w:hAnsi="宋体" w:cs="宋体" w:hint="eastAsia"/>
          <w:kern w:val="0"/>
          <w:sz w:val="24"/>
        </w:rPr>
        <w:t>/</w:t>
      </w:r>
      <w:r>
        <w:rPr>
          <w:rFonts w:ascii="宋体" w:hAnsi="宋体" w:cs="宋体" w:hint="eastAsia"/>
          <w:kern w:val="0"/>
          <w:sz w:val="24"/>
        </w:rPr>
        <w:t>仓储等第三方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□其他</w:t>
      </w:r>
    </w:p>
    <w:p w:rsidR="00962FFA" w:rsidRDefault="00AD7E8E">
      <w:pPr>
        <w:ind w:leftChars="-400" w:left="1" w:hangingChars="300" w:hanging="841"/>
        <w:rPr>
          <w:rFonts w:ascii="华文楷体" w:eastAsia="华文楷体" w:hAnsi="华文楷体"/>
          <w:b/>
          <w:color w:val="943634"/>
          <w:sz w:val="28"/>
          <w:szCs w:val="28"/>
        </w:rPr>
      </w:pP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>参会代表</w:t>
      </w: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 xml:space="preserve">1 </w:t>
      </w:r>
    </w:p>
    <w:p w:rsidR="00962FFA" w:rsidRDefault="00AD7E8E">
      <w:pPr>
        <w:spacing w:line="360" w:lineRule="auto"/>
        <w:ind w:leftChars="-400" w:rightChars="-244" w:right="-512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先生</w:t>
      </w:r>
      <w:r>
        <w:rPr>
          <w:rFonts w:ascii="宋体" w:hAnsi="宋体" w:cs="宋体" w:hint="eastAsia"/>
          <w:sz w:val="24"/>
        </w:rPr>
        <w:t xml:space="preserve"> /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女士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职位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手机</w:t>
      </w:r>
      <w:r>
        <w:rPr>
          <w:rFonts w:ascii="宋体" w:hAnsi="宋体" w:cs="宋体" w:hint="eastAsia"/>
          <w:sz w:val="24"/>
        </w:rPr>
        <w:t xml:space="preserve"> </w:t>
      </w:r>
    </w:p>
    <w:p w:rsidR="00962FFA" w:rsidRDefault="00AD7E8E">
      <w:pPr>
        <w:spacing w:line="360" w:lineRule="auto"/>
        <w:ind w:leftChars="-400" w:rightChars="-244" w:right="-512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E-mail/QQ</w:t>
      </w:r>
      <w:r>
        <w:rPr>
          <w:rFonts w:ascii="宋体" w:hAnsi="宋体" w:cs="宋体" w:hint="eastAsia"/>
          <w:sz w:val="24"/>
        </w:rPr>
        <w:t>电话传真</w:t>
      </w:r>
    </w:p>
    <w:p w:rsidR="00962FFA" w:rsidRDefault="00AD7E8E">
      <w:pPr>
        <w:ind w:leftChars="-400" w:left="1" w:hangingChars="300" w:hanging="841"/>
        <w:rPr>
          <w:rFonts w:ascii="华文楷体" w:eastAsia="华文楷体" w:hAnsi="华文楷体"/>
          <w:b/>
          <w:color w:val="943634"/>
          <w:sz w:val="28"/>
          <w:szCs w:val="28"/>
        </w:rPr>
      </w:pP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>参会代表</w:t>
      </w: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 xml:space="preserve">2 </w:t>
      </w:r>
    </w:p>
    <w:p w:rsidR="00962FFA" w:rsidRDefault="00AD7E8E">
      <w:pPr>
        <w:spacing w:line="360" w:lineRule="auto"/>
        <w:ind w:leftChars="-400" w:rightChars="-244" w:right="-512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先生</w:t>
      </w:r>
      <w:r>
        <w:rPr>
          <w:rFonts w:ascii="宋体" w:hAnsi="宋体" w:cs="宋体" w:hint="eastAsia"/>
          <w:sz w:val="24"/>
        </w:rPr>
        <w:t xml:space="preserve"> /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女士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职位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手机</w:t>
      </w:r>
      <w:r>
        <w:rPr>
          <w:rFonts w:ascii="宋体" w:hAnsi="宋体" w:cs="宋体" w:hint="eastAsia"/>
          <w:sz w:val="24"/>
        </w:rPr>
        <w:t xml:space="preserve"> </w:t>
      </w:r>
    </w:p>
    <w:p w:rsidR="00962FFA" w:rsidRDefault="00AD7E8E">
      <w:pPr>
        <w:spacing w:line="360" w:lineRule="auto"/>
        <w:ind w:leftChars="-400" w:rightChars="-244" w:right="-512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E-mail/QQ</w:t>
      </w:r>
      <w:r>
        <w:rPr>
          <w:rFonts w:ascii="宋体" w:hAnsi="宋体" w:cs="宋体" w:hint="eastAsia"/>
          <w:sz w:val="24"/>
        </w:rPr>
        <w:t>电话传真</w:t>
      </w:r>
    </w:p>
    <w:p w:rsidR="00962FFA" w:rsidRDefault="00AD7E8E">
      <w:pPr>
        <w:ind w:leftChars="-400" w:left="1" w:hangingChars="300" w:hanging="841"/>
        <w:rPr>
          <w:rFonts w:ascii="华文楷体" w:eastAsia="华文楷体" w:hAnsi="华文楷体"/>
          <w:b/>
          <w:color w:val="943634"/>
          <w:sz w:val="28"/>
          <w:szCs w:val="28"/>
        </w:rPr>
      </w:pP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>参会代表</w:t>
      </w:r>
      <w:r>
        <w:rPr>
          <w:rFonts w:ascii="华文楷体" w:eastAsia="华文楷体" w:hAnsi="华文楷体" w:hint="eastAsia"/>
          <w:b/>
          <w:color w:val="943634"/>
          <w:sz w:val="28"/>
          <w:szCs w:val="28"/>
        </w:rPr>
        <w:t xml:space="preserve">3 </w:t>
      </w:r>
    </w:p>
    <w:p w:rsidR="00962FFA" w:rsidRDefault="00AD7E8E">
      <w:pPr>
        <w:spacing w:line="360" w:lineRule="auto"/>
        <w:ind w:leftChars="-400" w:rightChars="-244" w:right="-512" w:hangingChars="350" w:hanging="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先生</w:t>
      </w:r>
      <w:r>
        <w:rPr>
          <w:rFonts w:ascii="宋体" w:hAnsi="宋体" w:cs="宋体" w:hint="eastAsia"/>
          <w:sz w:val="24"/>
        </w:rPr>
        <w:t xml:space="preserve"> / </w:t>
      </w:r>
      <w:r>
        <w:rPr>
          <w:rFonts w:ascii="宋体" w:hAnsi="宋体" w:cs="宋体" w:hint="eastAsia"/>
          <w:sz w:val="24"/>
        </w:rPr>
        <w:t>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女士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职位手机</w:t>
      </w:r>
    </w:p>
    <w:p w:rsidR="00962FFA" w:rsidRDefault="00AD7E8E">
      <w:pPr>
        <w:numPr>
          <w:ilvl w:val="0"/>
          <w:numId w:val="1"/>
        </w:numPr>
        <w:tabs>
          <w:tab w:val="left" w:pos="915"/>
        </w:tabs>
        <w:ind w:leftChars="-400" w:left="-840" w:rightChars="-244" w:right="-512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 xml:space="preserve">mail/QQ </w:t>
      </w:r>
      <w:r>
        <w:rPr>
          <w:rFonts w:ascii="宋体" w:hAnsi="宋体" w:cs="宋体" w:hint="eastAsia"/>
          <w:sz w:val="24"/>
        </w:rPr>
        <w:t>电话传真</w:t>
      </w:r>
    </w:p>
    <w:p w:rsidR="00962FFA" w:rsidRDefault="00962FFA" w:rsidP="00DA0145">
      <w:pPr>
        <w:tabs>
          <w:tab w:val="left" w:pos="915"/>
        </w:tabs>
        <w:ind w:leftChars="-400" w:left="-840" w:rightChars="-244" w:right="-512"/>
        <w:jc w:val="left"/>
        <w:rPr>
          <w:rFonts w:ascii="宋体" w:hAnsi="宋体" w:cs="宋体"/>
          <w:sz w:val="24"/>
          <w:u w:val="single"/>
        </w:rPr>
      </w:pPr>
    </w:p>
    <w:p w:rsidR="00962FFA" w:rsidRDefault="00962FFA">
      <w:pPr>
        <w:tabs>
          <w:tab w:val="left" w:pos="915"/>
        </w:tabs>
        <w:ind w:rightChars="-244" w:right="-512"/>
        <w:jc w:val="left"/>
        <w:rPr>
          <w:rFonts w:ascii="宋体" w:hAnsi="宋体" w:cs="宋体"/>
          <w:sz w:val="24"/>
          <w:u w:val="single"/>
        </w:rPr>
      </w:pPr>
    </w:p>
    <w:p w:rsidR="00962FFA" w:rsidRDefault="00962FFA">
      <w:pPr>
        <w:tabs>
          <w:tab w:val="left" w:pos="915"/>
        </w:tabs>
        <w:ind w:firstLineChars="200" w:firstLine="480"/>
        <w:jc w:val="left"/>
        <w:rPr>
          <w:rFonts w:ascii="宋体" w:hAnsi="宋体" w:cs="宋体"/>
          <w:sz w:val="24"/>
          <w:u w:val="single"/>
        </w:rPr>
      </w:pPr>
    </w:p>
    <w:tbl>
      <w:tblPr>
        <w:tblW w:w="9983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679"/>
        <w:gridCol w:w="5304"/>
      </w:tblGrid>
      <w:tr w:rsidR="00962FFA">
        <w:trPr>
          <w:trHeight w:val="504"/>
          <w:jc w:val="center"/>
        </w:trPr>
        <w:tc>
          <w:tcPr>
            <w:tcW w:w="9983" w:type="dxa"/>
            <w:gridSpan w:val="2"/>
            <w:tcBorders>
              <w:top w:val="single" w:sz="8" w:space="0" w:color="4F81BD"/>
              <w:bottom w:val="nil"/>
            </w:tcBorders>
            <w:shd w:val="clear" w:color="auto" w:fill="FBE5D6" w:themeFill="accent2" w:themeFillTint="32"/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地炼商务考察需求核实表（必填）</w:t>
            </w:r>
          </w:p>
        </w:tc>
      </w:tr>
      <w:tr w:rsidR="00962FFA">
        <w:trPr>
          <w:trHeight w:val="432"/>
          <w:jc w:val="center"/>
        </w:trPr>
        <w:tc>
          <w:tcPr>
            <w:tcW w:w="4679" w:type="dxa"/>
            <w:tcBorders>
              <w:top w:val="nil"/>
              <w:left w:val="single" w:sz="8" w:space="0" w:color="4F81BD"/>
              <w:bottom w:val="single" w:sz="8" w:space="0" w:color="4F81BD"/>
            </w:tcBorders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企业主要经营哪些产品？</w:t>
            </w:r>
          </w:p>
        </w:tc>
        <w:tc>
          <w:tcPr>
            <w:tcW w:w="5304" w:type="dxa"/>
            <w:tcBorders>
              <w:top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962FFA" w:rsidRDefault="00962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2FFA">
        <w:trPr>
          <w:trHeight w:val="404"/>
          <w:jc w:val="center"/>
        </w:trPr>
        <w:tc>
          <w:tcPr>
            <w:tcW w:w="4679" w:type="dxa"/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商务考察的主要目的是什么？</w:t>
            </w:r>
          </w:p>
        </w:tc>
        <w:tc>
          <w:tcPr>
            <w:tcW w:w="5304" w:type="dxa"/>
            <w:vAlign w:val="center"/>
          </w:tcPr>
          <w:p w:rsidR="00962FFA" w:rsidRDefault="00962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2FFA">
        <w:trPr>
          <w:trHeight w:val="410"/>
          <w:jc w:val="center"/>
        </w:trPr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想见炼厂哪些部门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产品领导？</w:t>
            </w:r>
          </w:p>
        </w:tc>
        <w:tc>
          <w:tcPr>
            <w:tcW w:w="5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2FFA" w:rsidRDefault="00962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2FFA">
        <w:trPr>
          <w:trHeight w:val="402"/>
          <w:jc w:val="center"/>
        </w:trPr>
        <w:tc>
          <w:tcPr>
            <w:tcW w:w="4679" w:type="dxa"/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通过考察与地炼达成哪些合作？</w:t>
            </w:r>
          </w:p>
        </w:tc>
        <w:tc>
          <w:tcPr>
            <w:tcW w:w="5304" w:type="dxa"/>
            <w:vAlign w:val="center"/>
          </w:tcPr>
          <w:p w:rsidR="00962FFA" w:rsidRDefault="00962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62FFA">
        <w:trPr>
          <w:trHeight w:val="408"/>
          <w:jc w:val="center"/>
        </w:trPr>
        <w:tc>
          <w:tcPr>
            <w:tcW w:w="4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962FFA" w:rsidRDefault="00AD7E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主要关心的炼厂有哪些？</w:t>
            </w:r>
          </w:p>
        </w:tc>
        <w:tc>
          <w:tcPr>
            <w:tcW w:w="530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62FFA" w:rsidRDefault="00962F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62FFA" w:rsidRDefault="00962FFA"/>
    <w:sectPr w:rsidR="00962FFA" w:rsidSect="00962FF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8E" w:rsidRDefault="00AD7E8E" w:rsidP="00962FFA">
      <w:r>
        <w:separator/>
      </w:r>
    </w:p>
  </w:endnote>
  <w:endnote w:type="continuationSeparator" w:id="1">
    <w:p w:rsidR="00AD7E8E" w:rsidRDefault="00AD7E8E" w:rsidP="0096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FA" w:rsidRDefault="00AD7E8E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联系人：高梦瑶</w:t>
    </w:r>
    <w:r>
      <w:rPr>
        <w:rFonts w:ascii="黑体" w:eastAsia="黑体" w:hAnsi="黑体" w:cs="黑体" w:hint="eastAsia"/>
        <w:sz w:val="21"/>
        <w:szCs w:val="21"/>
      </w:rPr>
      <w:t xml:space="preserve">  </w:t>
    </w:r>
    <w:r>
      <w:rPr>
        <w:rFonts w:ascii="黑体" w:eastAsia="黑体" w:hAnsi="黑体" w:cs="黑体" w:hint="eastAsia"/>
        <w:sz w:val="21"/>
        <w:szCs w:val="21"/>
      </w:rPr>
      <w:t>联系电话：</w:t>
    </w:r>
    <w:r>
      <w:rPr>
        <w:rFonts w:ascii="黑体" w:eastAsia="黑体" w:hAnsi="黑体" w:cs="黑体" w:hint="eastAsia"/>
        <w:sz w:val="21"/>
        <w:szCs w:val="21"/>
      </w:rPr>
      <w:t xml:space="preserve">0533-2591626/15315206181  </w:t>
    </w:r>
    <w:r>
      <w:rPr>
        <w:rFonts w:ascii="黑体" w:eastAsia="黑体" w:hAnsi="黑体" w:cs="黑体" w:hint="eastAsia"/>
        <w:sz w:val="21"/>
        <w:szCs w:val="21"/>
      </w:rPr>
      <w:t>邮箱：</w:t>
    </w:r>
    <w:r>
      <w:rPr>
        <w:rFonts w:ascii="黑体" w:eastAsia="黑体" w:hAnsi="黑体" w:cs="黑体" w:hint="eastAsia"/>
        <w:sz w:val="21"/>
        <w:szCs w:val="21"/>
      </w:rPr>
      <w:t xml:space="preserve">3529187221@qq.com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8E" w:rsidRDefault="00AD7E8E" w:rsidP="00962FFA">
      <w:r>
        <w:separator/>
      </w:r>
    </w:p>
  </w:footnote>
  <w:footnote w:type="continuationSeparator" w:id="1">
    <w:p w:rsidR="00AD7E8E" w:rsidRDefault="00AD7E8E" w:rsidP="0096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FA" w:rsidRDefault="00AD7E8E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-542925</wp:posOffset>
          </wp:positionV>
          <wp:extent cx="7564755" cy="941705"/>
          <wp:effectExtent l="0" t="0" r="17145" b="0"/>
          <wp:wrapTight wrapText="bothSides">
            <wp:wrapPolygon edited="0">
              <wp:start x="0" y="0"/>
              <wp:lineTo x="0" y="20974"/>
              <wp:lineTo x="21540" y="20974"/>
              <wp:lineTo x="21540" y="0"/>
              <wp:lineTo x="0" y="0"/>
            </wp:wrapPolygon>
          </wp:wrapTight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75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C13E27"/>
    <w:multiLevelType w:val="singleLevel"/>
    <w:tmpl w:val="DBC13E27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FFA"/>
    <w:rsid w:val="00962FFA"/>
    <w:rsid w:val="00AD7E8E"/>
    <w:rsid w:val="00DA0145"/>
    <w:rsid w:val="0DE15F0B"/>
    <w:rsid w:val="1BB20597"/>
    <w:rsid w:val="232768D8"/>
    <w:rsid w:val="67AC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62F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62F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962FFA"/>
    <w:rPr>
      <w:color w:val="0000FF"/>
      <w:u w:val="single"/>
    </w:rPr>
  </w:style>
  <w:style w:type="table" w:styleId="a6">
    <w:name w:val="Table Grid"/>
    <w:basedOn w:val="a1"/>
    <w:qFormat/>
    <w:rsid w:val="00962F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21442;&#20250;&#30830;&#35748;&#20989;&#8212;&#8212;&#35831;&#22635;&#20889;&#27492;&#39029;&#34920;&#26684;&#20256;&#30495;&#33267;0533-2591***%20&#25110;&#37038;&#20214;&#33267;%20*****@q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2</cp:revision>
  <dcterms:created xsi:type="dcterms:W3CDTF">2014-10-29T12:08:00Z</dcterms:created>
  <dcterms:modified xsi:type="dcterms:W3CDTF">2018-07-10T07:51:00Z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