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3F2" w:rsidRDefault="00215C3C">
      <w:r>
        <w:rPr>
          <w:noProof/>
        </w:rPr>
        <w:drawing>
          <wp:anchor distT="0" distB="0" distL="114300" distR="114300" simplePos="0" relativeHeight="251688960" behindDoc="1" locked="0" layoutInCell="1" allowOverlap="1" wp14:anchorId="0EFDF090" wp14:editId="3F02733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6500" cy="10687050"/>
            <wp:effectExtent l="0" t="0" r="6350" b="0"/>
            <wp:wrapTight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邀请函封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3F2" w:rsidRDefault="00215C3C">
      <w:r>
        <w:rPr>
          <w:rFonts w:hint="eastAsia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3F0BD4C" wp14:editId="559AF608">
            <wp:simplePos x="0" y="0"/>
            <wp:positionH relativeFrom="column">
              <wp:posOffset>-1150620</wp:posOffset>
            </wp:positionH>
            <wp:positionV relativeFrom="paragraph">
              <wp:posOffset>-891540</wp:posOffset>
            </wp:positionV>
            <wp:extent cx="7551420" cy="888646"/>
            <wp:effectExtent l="0" t="0" r="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眉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3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E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D808D" wp14:editId="30996D6D">
                <wp:simplePos x="0" y="0"/>
                <wp:positionH relativeFrom="column">
                  <wp:posOffset>1905</wp:posOffset>
                </wp:positionH>
                <wp:positionV relativeFrom="paragraph">
                  <wp:posOffset>102014</wp:posOffset>
                </wp:positionV>
                <wp:extent cx="3312712" cy="1403985"/>
                <wp:effectExtent l="0" t="0" r="254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F6" w:rsidRPr="00BC0E1F" w:rsidRDefault="00B70EF6">
                            <w:pPr>
                              <w:rPr>
                                <w:rFonts w:ascii="黑体" w:eastAsia="黑体" w:hAnsi="黑体"/>
                                <w:b/>
                                <w:color w:val="548DD4" w:themeColor="text2" w:themeTint="99"/>
                                <w:szCs w:val="21"/>
                              </w:rPr>
                            </w:pPr>
                            <w:r w:rsidRPr="00BC0E1F"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30"/>
                                <w:szCs w:val="30"/>
                              </w:rPr>
                              <w:t>会议背景</w:t>
                            </w:r>
                            <w:r w:rsidRPr="00BC0E1F"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0E1F"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Cs w:val="21"/>
                              </w:rPr>
                              <w:t>Meeting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.15pt;margin-top:8.05pt;width:260.8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" stroked="f">
                <v:textbox style="mso-fit-shape-to-text:t">
                  <w:txbxContent>
                    <w:p w:rsidR="00B70EF6" w:rsidRPr="00BC0E1F" w:rsidRDefault="00B70EF6">
                      <w:pPr>
                        <w:rPr>
                          <w:rFonts w:ascii="黑体" w:eastAsia="黑体" w:hAnsi="黑体"/>
                          <w:b/>
                          <w:color w:val="548DD4" w:themeColor="text2" w:themeTint="99"/>
                          <w:szCs w:val="21"/>
                        </w:rPr>
                      </w:pPr>
                      <w:r w:rsidRPr="00BC0E1F"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30"/>
                          <w:szCs w:val="30"/>
                        </w:rPr>
                        <w:t>会议背景</w:t>
                      </w:r>
                      <w:r w:rsidRPr="00BC0E1F"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Pr="00BC0E1F"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Cs w:val="21"/>
                        </w:rPr>
                        <w:t>Meeting background</w:t>
                      </w:r>
                    </w:p>
                  </w:txbxContent>
                </v:textbox>
              </v:shape>
            </w:pict>
          </mc:Fallback>
        </mc:AlternateContent>
      </w:r>
      <w:r w:rsidR="002E517E">
        <w:rPr>
          <w:rFonts w:hint="eastAsia"/>
        </w:rPr>
        <w:t xml:space="preserve">                          </w:t>
      </w:r>
    </w:p>
    <w:p w:rsidR="00F17368" w:rsidRDefault="00BC0E1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B3FA6E" wp14:editId="039B1692">
                <wp:simplePos x="0" y="0"/>
                <wp:positionH relativeFrom="column">
                  <wp:posOffset>-567055</wp:posOffset>
                </wp:positionH>
                <wp:positionV relativeFrom="paragraph">
                  <wp:posOffset>190583</wp:posOffset>
                </wp:positionV>
                <wp:extent cx="4571365" cy="205740"/>
                <wp:effectExtent l="0" t="0" r="0" b="0"/>
                <wp:wrapNone/>
                <wp:docPr id="3" name="减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5" cy="205740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减号 3" o:spid="_x0000_s1026" style="position:absolute;left:0;text-align:left;margin-left:-44.65pt;margin-top:15pt;width:359.95pt;height:16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7136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" path="m605934,78675r3359497,l3965431,127065r-3359497,l605934,78675xe" fillcolor="#c6d9f1 [671]" strokecolor="#c6d9f1 [671]" strokeweight="2pt">
                <v:path arrowok="t" o:connecttype="custom" o:connectlocs="605934,78675;3965431,78675;3965431,127065;605934,127065;605934,78675" o:connectangles="0,0,0,0,0"/>
              </v:shape>
            </w:pict>
          </mc:Fallback>
        </mc:AlternateContent>
      </w:r>
      <w:r w:rsidR="00B70EF6">
        <w:rPr>
          <w:rFonts w:hint="eastAsia"/>
        </w:rPr>
        <w:t xml:space="preserve"> </w:t>
      </w:r>
    </w:p>
    <w:p w:rsidR="00F17368" w:rsidRDefault="00F17368"/>
    <w:p w:rsidR="00F17368" w:rsidRPr="00F17368" w:rsidRDefault="00011EC8" w:rsidP="00F1736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01E03" wp14:editId="41CC199A">
                <wp:simplePos x="0" y="0"/>
                <wp:positionH relativeFrom="column">
                  <wp:posOffset>-33020</wp:posOffset>
                </wp:positionH>
                <wp:positionV relativeFrom="paragraph">
                  <wp:posOffset>1905</wp:posOffset>
                </wp:positionV>
                <wp:extent cx="5335270" cy="1403985"/>
                <wp:effectExtent l="0" t="0" r="0" b="635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2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1F" w:rsidRPr="00393A10" w:rsidRDefault="00BC0E1F" w:rsidP="00393A10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Theme="minorEastAsia" w:hAnsiTheme="minorEastAsia"/>
                              </w:rPr>
                            </w:pPr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2018年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粗苯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及加氢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苯行业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依旧聚焦于供需，供需失衡造成了上半年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苯行情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的“平淡”，低位行情也造成贸易商“格局”的转变。然而不管从焦化厂还是加氢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苯企业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来讲，相比2017上半年生产利润率均有增加。上半年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苯行业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的关注点仍在于环保问题、中美贸易战、苯乙烯反倾销等问题。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焦企利润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高企遇上环保压力激增，焦化产能是否继续扩张？纯苯港口高库存压制，供需失衡条件下，2018年纯苯行业能否摆脱困境？苯乙烯反倾销落实后，苯乙烯市场反弹对纯苯的支撑力度如何？宏观专家对于周期论的判断，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做为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2018年关键时间点，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隆众资讯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于</w:t>
                            </w:r>
                            <w:r w:rsidR="0003588D">
                              <w:rPr>
                                <w:rFonts w:asciiTheme="minorEastAsia" w:hAnsiTheme="minorEastAsia" w:hint="eastAsia"/>
                              </w:rPr>
                              <w:t>8</w:t>
                            </w:r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03588D">
                              <w:rPr>
                                <w:rFonts w:asciiTheme="minorEastAsia" w:hAnsiTheme="minorEastAsia" w:hint="eastAsia"/>
                              </w:rPr>
                              <w:t>8-10</w:t>
                            </w:r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日举行“</w:t>
                            </w:r>
                            <w:r w:rsidR="0003588D">
                              <w:t>2018</w:t>
                            </w:r>
                            <w:proofErr w:type="gramStart"/>
                            <w:r w:rsidR="0003588D">
                              <w:t>粗苯</w:t>
                            </w:r>
                            <w:proofErr w:type="gramEnd"/>
                            <w:r w:rsidR="0003588D">
                              <w:t>-</w:t>
                            </w:r>
                            <w:r w:rsidR="0003588D">
                              <w:t>加氢苯及下游行业交流会</w:t>
                            </w:r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”，期待各界新老朋友莅临。面对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苯行业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变幻莫测的市场走势，我们一起分享心得，总结市场的经验与成果，把</w:t>
                            </w:r>
                            <w:proofErr w:type="gramStart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控行业</w:t>
                            </w:r>
                            <w:proofErr w:type="gramEnd"/>
                            <w:r w:rsidRPr="00393A10">
                              <w:rPr>
                                <w:rFonts w:asciiTheme="minorEastAsia" w:hAnsiTheme="minorEastAsia" w:hint="eastAsia"/>
                              </w:rPr>
                              <w:t>风险，探索未来的机遇，迎接美好前景！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6pt;margin-top:.15pt;width:420.1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" stroked="f">
                <v:textbox style="mso-fit-shape-to-text:t">
                  <w:txbxContent>
                    <w:p w:rsidR="00BC0E1F" w:rsidRPr="00393A10" w:rsidRDefault="00BC0E1F" w:rsidP="00393A10">
                      <w:pPr>
                        <w:spacing w:line="360" w:lineRule="auto"/>
                        <w:ind w:firstLineChars="200" w:firstLine="420"/>
                        <w:rPr>
                          <w:rFonts w:asciiTheme="minorEastAsia" w:hAnsiTheme="minorEastAsia"/>
                        </w:rPr>
                      </w:pPr>
                      <w:r w:rsidRPr="00393A10">
                        <w:rPr>
                          <w:rFonts w:asciiTheme="minorEastAsia" w:hAnsiTheme="minorEastAsia" w:hint="eastAsia"/>
                        </w:rPr>
                        <w:t>2018年粗苯及加氢苯行业依旧聚焦于供需，供需失衡造成了上半年苯行情的“平淡”，低位行情也造成贸易商“格局”的转变。然而不管从焦化厂还是加氢苯企业来讲，相比2017上半年生产利润率均有增加。上半年苯行业的关注点仍在于环保问题、中美贸易战、苯乙烯反倾销等问题。焦企利润高企遇上环保压力激增，焦化产能是否继续扩张？纯苯港口高库存压制，供需失衡条件下，2018年纯苯行业能否摆脱困境？苯乙烯反倾销落实后，苯乙烯市场反弹对纯苯的支撑力度如何？宏观专家对于周期论的判断，做为2018年关键时间点，隆众资讯于</w:t>
                      </w:r>
                      <w:r w:rsidR="0003588D">
                        <w:rPr>
                          <w:rFonts w:asciiTheme="minorEastAsia" w:hAnsiTheme="minorEastAsia" w:hint="eastAsia"/>
                        </w:rPr>
                        <w:t>8</w:t>
                      </w:r>
                      <w:r w:rsidRPr="00393A10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03588D">
                        <w:rPr>
                          <w:rFonts w:asciiTheme="minorEastAsia" w:hAnsiTheme="minorEastAsia" w:hint="eastAsia"/>
                        </w:rPr>
                        <w:t>8-10</w:t>
                      </w:r>
                      <w:r w:rsidRPr="00393A10">
                        <w:rPr>
                          <w:rFonts w:asciiTheme="minorEastAsia" w:hAnsiTheme="minorEastAsia" w:hint="eastAsia"/>
                        </w:rPr>
                        <w:t>日举行“</w:t>
                      </w:r>
                      <w:r w:rsidR="0003588D">
                        <w:t>2018</w:t>
                      </w:r>
                      <w:r w:rsidR="0003588D">
                        <w:t>粗苯</w:t>
                      </w:r>
                      <w:r w:rsidR="0003588D">
                        <w:t>-</w:t>
                      </w:r>
                      <w:r w:rsidR="0003588D">
                        <w:t>加氢苯及下游行业交流会</w:t>
                      </w:r>
                      <w:r w:rsidRPr="00393A10">
                        <w:rPr>
                          <w:rFonts w:asciiTheme="minorEastAsia" w:hAnsiTheme="minorEastAsia" w:hint="eastAsia"/>
                        </w:rPr>
                        <w:t>”，期待各界新老朋友莅临。面对苯行业变幻莫测的市场走势，我们一起分享心得，总结市场的经验与成果，把控行业风险，探索未来的机遇，迎接美好前景！</w:t>
                      </w:r>
                    </w:p>
                  </w:txbxContent>
                </v:textbox>
              </v:shape>
            </w:pict>
          </mc:Fallback>
        </mc:AlternateContent>
      </w:r>
    </w:p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957DD" w:rsidP="00F17368"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DFF11D8" wp14:editId="4D5C70B2">
                <wp:simplePos x="0" y="0"/>
                <wp:positionH relativeFrom="column">
                  <wp:posOffset>-27940</wp:posOffset>
                </wp:positionH>
                <wp:positionV relativeFrom="paragraph">
                  <wp:posOffset>97155</wp:posOffset>
                </wp:positionV>
                <wp:extent cx="3312160" cy="1403985"/>
                <wp:effectExtent l="0" t="0" r="2540" b="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A10" w:rsidRPr="00BC0E1F" w:rsidRDefault="00393A10" w:rsidP="00393A10">
                            <w:pPr>
                              <w:rPr>
                                <w:rFonts w:ascii="黑体" w:eastAsia="黑体" w:hAnsi="黑体"/>
                                <w:b/>
                                <w:color w:val="548DD4" w:themeColor="text2" w:themeTint="99"/>
                                <w:szCs w:val="21"/>
                              </w:rPr>
                            </w:pPr>
                            <w:r w:rsidRPr="00BC0E1F"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30"/>
                                <w:szCs w:val="30"/>
                              </w:rPr>
                              <w:t>会议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30"/>
                                <w:szCs w:val="30"/>
                              </w:rPr>
                              <w:t>亮点</w:t>
                            </w:r>
                            <w:r w:rsidRPr="00393A10">
                              <w:rPr>
                                <w:rFonts w:ascii="黑体" w:eastAsia="黑体" w:hAnsi="黑体"/>
                                <w:b/>
                                <w:color w:val="548DD4" w:themeColor="text2" w:themeTint="99"/>
                                <w:szCs w:val="21"/>
                              </w:rPr>
                              <w:t>The meeting highlights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pt;margin-top:7.65pt;width:260.8pt;height:110.55pt;z-index:25166540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" stroked="f">
                <v:textbox style="mso-fit-shape-to-text:t">
                  <w:txbxContent>
                    <w:p w:rsidR="00393A10" w:rsidRPr="00BC0E1F" w:rsidRDefault="00393A10" w:rsidP="00393A10">
                      <w:pPr>
                        <w:rPr>
                          <w:rFonts w:ascii="黑体" w:eastAsia="黑体" w:hAnsi="黑体"/>
                          <w:b/>
                          <w:color w:val="548DD4" w:themeColor="text2" w:themeTint="99"/>
                          <w:szCs w:val="21"/>
                        </w:rPr>
                      </w:pPr>
                      <w:r w:rsidRPr="00BC0E1F"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30"/>
                          <w:szCs w:val="30"/>
                        </w:rPr>
                        <w:t>会议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30"/>
                          <w:szCs w:val="30"/>
                        </w:rPr>
                        <w:t>亮点</w:t>
                      </w:r>
                      <w:r w:rsidRPr="00393A10">
                        <w:rPr>
                          <w:rFonts w:ascii="黑体" w:eastAsia="黑体" w:hAnsi="黑体"/>
                          <w:b/>
                          <w:color w:val="548DD4" w:themeColor="text2" w:themeTint="99"/>
                          <w:szCs w:val="21"/>
                        </w:rPr>
                        <w:t>The meeting highlights</w:t>
                      </w:r>
                    </w:p>
                  </w:txbxContent>
                </v:textbox>
              </v:shape>
            </w:pict>
          </mc:Fallback>
        </mc:AlternateContent>
      </w:r>
    </w:p>
    <w:p w:rsidR="00F17368" w:rsidRPr="00F17368" w:rsidRDefault="00F957DD" w:rsidP="00F1736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C45B6" wp14:editId="64EB4A48">
                <wp:simplePos x="0" y="0"/>
                <wp:positionH relativeFrom="column">
                  <wp:posOffset>-581025</wp:posOffset>
                </wp:positionH>
                <wp:positionV relativeFrom="paragraph">
                  <wp:posOffset>188595</wp:posOffset>
                </wp:positionV>
                <wp:extent cx="4571365" cy="205740"/>
                <wp:effectExtent l="0" t="0" r="0" b="0"/>
                <wp:wrapNone/>
                <wp:docPr id="6" name="减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5" cy="205740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A10" w:rsidRDefault="00393A10" w:rsidP="00393A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减号 6" o:spid="_x0000_s1029" style="position:absolute;left:0;text-align:left;margin-left:-45.75pt;margin-top:14.85pt;width:359.95pt;height:16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71365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" adj="-11796480,,5400" path="m605934,78675r3359497,l3965431,127065r-3359497,l605934,78675xe" fillcolor="#c6d9f1 [671]" strokecolor="#c6d9f1 [671]" strokeweight="2pt">
                <v:stroke joinstyle="miter"/>
                <v:formulas/>
                <v:path arrowok="t" o:connecttype="custom" o:connectlocs="605934,78675;3965431,78675;3965431,127065;605934,127065;605934,78675" o:connectangles="0,0,0,0,0" textboxrect="0,0,4571365,205740"/>
                <v:textbox>
                  <w:txbxContent>
                    <w:p w:rsidR="00393A10" w:rsidRDefault="00393A10" w:rsidP="00393A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7368" w:rsidRPr="00F17368" w:rsidRDefault="00F17368" w:rsidP="00F17368"/>
    <w:p w:rsidR="00F17368" w:rsidRPr="00F17368" w:rsidRDefault="00DC23E4" w:rsidP="00F1736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4E717" wp14:editId="45A22A3B">
                <wp:simplePos x="0" y="0"/>
                <wp:positionH relativeFrom="column">
                  <wp:posOffset>3810</wp:posOffset>
                </wp:positionH>
                <wp:positionV relativeFrom="paragraph">
                  <wp:posOffset>86995</wp:posOffset>
                </wp:positionV>
                <wp:extent cx="2611120" cy="2339975"/>
                <wp:effectExtent l="0" t="0" r="17780" b="22225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33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  <a:lumMod val="81000"/>
                                  <a:alpha val="62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A10" w:rsidRPr="00DC23E4" w:rsidRDefault="003C78D3" w:rsidP="00393A10">
                            <w:pPr>
                              <w:rPr>
                                <w:rFonts w:ascii="华文楷体" w:eastAsia="华文楷体" w:hAnsi="华文楷体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F957DD">
                              <w:rPr>
                                <w:rFonts w:ascii="楷体" w:eastAsia="楷体" w:hAnsi="楷体" w:hint="eastAsia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2018年</w:t>
                            </w:r>
                            <w:proofErr w:type="gramStart"/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苯产业链客户</w:t>
                            </w:r>
                            <w:proofErr w:type="gramEnd"/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见面会，为您打造专属“朋友圈”：</w:t>
                            </w:r>
                          </w:p>
                          <w:p w:rsidR="00393A10" w:rsidRDefault="00393A10" w:rsidP="00393A10">
                            <w:r>
                              <w:rPr>
                                <w:rFonts w:hint="eastAsia"/>
                              </w:rPr>
                              <w:t>特设客户推介会场，企业展示平台，客户引见，提高合作机会，为业内人士提供更加密切的“朋友圈”；</w:t>
                            </w:r>
                          </w:p>
                          <w:p w:rsidR="00393A10" w:rsidRDefault="00393A10" w:rsidP="00393A10">
                            <w:r>
                              <w:rPr>
                                <w:rFonts w:hint="eastAsia"/>
                              </w:rPr>
                              <w:t>新老客户相聚，所费不过一餐，却能与百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余客户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会面，最高效率获得商机。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3pt;margin-top:6.85pt;width:205.6pt;height:18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" strokeweight="2pt">
                <v:stroke dashstyle="dashDot" linestyle="thinThin"/>
                <v:textbox>
                  <w:txbxContent>
                    <w:p w:rsidR="00393A10" w:rsidRPr="00DC23E4" w:rsidRDefault="003C78D3" w:rsidP="00393A10">
                      <w:pPr>
                        <w:rPr>
                          <w:rFonts w:ascii="华文楷体" w:eastAsia="华文楷体" w:hAnsi="华文楷体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F957DD">
                        <w:rPr>
                          <w:rFonts w:ascii="楷体" w:eastAsia="楷体" w:hAnsi="楷体" w:hint="eastAsia"/>
                          <w:b/>
                          <w:i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1</w:t>
                      </w:r>
                      <w:r w:rsidR="00393A10" w:rsidRPr="00DC23E4">
                        <w:rPr>
                          <w:rFonts w:ascii="华文楷体" w:eastAsia="华文楷体" w:hAnsi="华文楷体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2018年苯产业链客户见面会，为您打造专属“朋友圈”：</w:t>
                      </w:r>
                    </w:p>
                    <w:p w:rsidR="00393A10" w:rsidRDefault="00393A10" w:rsidP="00393A10">
                      <w:r>
                        <w:rPr>
                          <w:rFonts w:hint="eastAsia"/>
                        </w:rPr>
                        <w:t>特设客户推介会场，企业展示平台，客户引见，提高合作机会，为业内人士提供更加密切的“朋友圈”；</w:t>
                      </w:r>
                    </w:p>
                    <w:p w:rsidR="00393A10" w:rsidRDefault="00393A10" w:rsidP="00393A10">
                      <w:r>
                        <w:rPr>
                          <w:rFonts w:hint="eastAsia"/>
                        </w:rPr>
                        <w:t>新老客户相聚，所费不过一餐，却能与百余客户会面，最高效率获得商机。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B65AF" wp14:editId="1A18B282">
                <wp:simplePos x="0" y="0"/>
                <wp:positionH relativeFrom="column">
                  <wp:posOffset>2824566</wp:posOffset>
                </wp:positionH>
                <wp:positionV relativeFrom="paragraph">
                  <wp:posOffset>87050</wp:posOffset>
                </wp:positionV>
                <wp:extent cx="2431415" cy="2340244"/>
                <wp:effectExtent l="0" t="0" r="26035" b="22225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2340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  <a:alpha val="65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A10" w:rsidRPr="00DC23E4" w:rsidRDefault="003C78D3" w:rsidP="00393A10">
                            <w:pPr>
                              <w:rPr>
                                <w:rFonts w:ascii="华文楷体" w:eastAsia="华文楷体" w:hAnsi="华文楷体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F957DD">
                              <w:rPr>
                                <w:rFonts w:ascii="楷体" w:eastAsia="楷体" w:hAnsi="楷体" w:hint="eastAsia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2018年行业热点聚焦---环保回头看、中美贸易战、苯乙烯反倾销等热点剖析</w:t>
                            </w:r>
                            <w:r w:rsidR="00F17368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393A10" w:rsidRDefault="00393A10" w:rsidP="00393A10">
                            <w:r>
                              <w:rPr>
                                <w:rFonts w:hint="eastAsia"/>
                              </w:rPr>
                              <w:t>邀请行业资深专家，以丰富的经验，全新的视角，深刻剖析热点对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苯行业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发展态势，议题贴近市场，拒绝空谈。以市场为导向，为未来发展谋篇布局。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2.4pt;margin-top:6.85pt;width:191.45pt;height:18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" strokeweight="2pt">
                <v:stroke dashstyle="dashDot" linestyle="thinThin"/>
                <v:textbox>
                  <w:txbxContent>
                    <w:p w:rsidR="00393A10" w:rsidRPr="00DC23E4" w:rsidRDefault="003C78D3" w:rsidP="00393A10">
                      <w:pPr>
                        <w:rPr>
                          <w:rFonts w:ascii="华文楷体" w:eastAsia="华文楷体" w:hAnsi="华文楷体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F957DD">
                        <w:rPr>
                          <w:rFonts w:ascii="楷体" w:eastAsia="楷体" w:hAnsi="楷体" w:hint="eastAsia"/>
                          <w:b/>
                          <w:i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2</w:t>
                      </w:r>
                      <w:r w:rsidR="00393A10" w:rsidRPr="00DC23E4">
                        <w:rPr>
                          <w:rFonts w:ascii="华文楷体" w:eastAsia="华文楷体" w:hAnsi="华文楷体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2018年行业热点聚焦---环保回头看、中美贸易战、苯乙烯反倾销等热点剖析</w:t>
                      </w:r>
                      <w:r w:rsidR="00F17368" w:rsidRPr="00DC23E4">
                        <w:rPr>
                          <w:rFonts w:ascii="华文楷体" w:eastAsia="华文楷体" w:hAnsi="华文楷体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：</w:t>
                      </w:r>
                    </w:p>
                    <w:p w:rsidR="00393A10" w:rsidRDefault="00393A10" w:rsidP="00393A10">
                      <w:r>
                        <w:rPr>
                          <w:rFonts w:hint="eastAsia"/>
                        </w:rPr>
                        <w:t>邀请行业资深专家，以丰富的经验，全新的视角，深刻剖析热点对苯行业发展态势，议题贴近市场，拒绝空谈。以市场为导向，为未来发展谋篇布局。</w:t>
                      </w:r>
                    </w:p>
                  </w:txbxContent>
                </v:textbox>
              </v:shape>
            </w:pict>
          </mc:Fallback>
        </mc:AlternateContent>
      </w:r>
    </w:p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F17368" w:rsidP="00F17368"/>
    <w:p w:rsidR="00F17368" w:rsidRPr="00F17368" w:rsidRDefault="009D0CF5" w:rsidP="00F1736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9E5E2" wp14:editId="1914E4AC">
                <wp:simplePos x="0" y="0"/>
                <wp:positionH relativeFrom="column">
                  <wp:posOffset>2824566</wp:posOffset>
                </wp:positionH>
                <wp:positionV relativeFrom="paragraph">
                  <wp:posOffset>37713</wp:posOffset>
                </wp:positionV>
                <wp:extent cx="2439670" cy="2447925"/>
                <wp:effectExtent l="0" t="0" r="17780" b="28575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gradFill>
                            <a:gsLst>
                              <a:gs pos="100000">
                                <a:schemeClr val="accent1">
                                  <a:tint val="66000"/>
                                  <a:satMod val="160000"/>
                                  <a:alpha val="44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A10" w:rsidRPr="00DC23E4" w:rsidRDefault="00F957DD" w:rsidP="00393A10">
                            <w:pPr>
                              <w:rPr>
                                <w:rFonts w:ascii="华文楷体" w:eastAsia="华文楷体" w:hAnsi="华文楷体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F957DD">
                              <w:rPr>
                                <w:rFonts w:ascii="楷体" w:eastAsia="楷体" w:hAnsi="楷体" w:hint="eastAsia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会务组精心组织议程，聚合客户资源，周全考虑差旅事务，在梳理2018年上半年</w:t>
                            </w:r>
                            <w:proofErr w:type="gramStart"/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苯行业</w:t>
                            </w:r>
                            <w:proofErr w:type="gramEnd"/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供需条件下，提供客户交流时间，全面打造高效的合作平台。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2.4pt;margin-top:2.95pt;width:192.1pt;height:19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" strokeweight="2pt">
                <v:stroke dashstyle="dash" linestyle="thinThin"/>
                <v:textbox>
                  <w:txbxContent>
                    <w:p w:rsidR="00393A10" w:rsidRPr="00DC23E4" w:rsidRDefault="00F957DD" w:rsidP="00393A10">
                      <w:pPr>
                        <w:rPr>
                          <w:rFonts w:ascii="华文楷体" w:eastAsia="华文楷体" w:hAnsi="华文楷体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F957DD">
                        <w:rPr>
                          <w:rFonts w:ascii="楷体" w:eastAsia="楷体" w:hAnsi="楷体" w:hint="eastAsia"/>
                          <w:b/>
                          <w:i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4</w:t>
                      </w:r>
                      <w:r w:rsidR="00393A10" w:rsidRPr="00DC23E4">
                        <w:rPr>
                          <w:rFonts w:ascii="华文楷体" w:eastAsia="华文楷体" w:hAnsi="华文楷体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会务组精心组织议程，聚合客户资源，周全考虑差旅事务，在梳理2018年上半年苯行业供需条件下，提供客户交流时间，全面打造高效的合作平台。</w:t>
                      </w:r>
                    </w:p>
                  </w:txbxContent>
                </v:textbox>
              </v:shape>
            </w:pict>
          </mc:Fallback>
        </mc:AlternateContent>
      </w:r>
      <w:r w:rsidR="00DC23E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C6672" wp14:editId="55D31049">
                <wp:simplePos x="0" y="0"/>
                <wp:positionH relativeFrom="column">
                  <wp:posOffset>-34871</wp:posOffset>
                </wp:positionH>
                <wp:positionV relativeFrom="paragraph">
                  <wp:posOffset>37713</wp:posOffset>
                </wp:positionV>
                <wp:extent cx="2649855" cy="2448732"/>
                <wp:effectExtent l="0" t="0" r="17145" b="2794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2448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gradFill>
                            <a:gsLst>
                              <a:gs pos="100000">
                                <a:schemeClr val="accent1">
                                  <a:tint val="66000"/>
                                  <a:satMod val="160000"/>
                                  <a:alpha val="45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0">
                                <a:schemeClr val="accent1">
                                  <a:tint val="23500"/>
                                  <a:satMod val="160000"/>
                                  <a:alpha val="43000"/>
                                </a:schemeClr>
                              </a:gs>
                            </a:gsLst>
                            <a:lin ang="5400000" scaled="0"/>
                          </a:gra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A10" w:rsidRPr="00DC23E4" w:rsidRDefault="003C78D3" w:rsidP="00393A10">
                            <w:pPr>
                              <w:rPr>
                                <w:rFonts w:ascii="华文楷体" w:eastAsia="华文楷体" w:hAnsi="华文楷体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F957DD">
                              <w:rPr>
                                <w:rFonts w:ascii="楷体" w:eastAsia="楷体" w:hAnsi="楷体" w:hint="eastAsia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众望所归高品质会议，</w:t>
                            </w:r>
                            <w:proofErr w:type="gramStart"/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苯产业链企业</w:t>
                            </w:r>
                            <w:proofErr w:type="gramEnd"/>
                            <w:r w:rsidR="00393A10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代表亲临现场</w:t>
                            </w:r>
                            <w:r w:rsidR="00F17368" w:rsidRPr="00DC23E4">
                              <w:rPr>
                                <w:rFonts w:ascii="华文楷体" w:eastAsia="华文楷体" w:hAnsi="华文楷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393A10" w:rsidRDefault="00393A10" w:rsidP="00393A10">
                            <w:r>
                              <w:rPr>
                                <w:rFonts w:hint="eastAsia"/>
                              </w:rPr>
                              <w:t>参会嘉宾涵盖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粗苯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拍卖招标企业、各地区加氢苯企业、纯苯下游企业；涉及多行业，全行业新政策、新动态展开讨论。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.75pt;margin-top:2.95pt;width:208.65pt;height:19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" strokeweight="2pt">
                <v:stroke dashstyle="dashDot" linestyle="thinThin"/>
                <v:textbox>
                  <w:txbxContent>
                    <w:p w:rsidR="00393A10" w:rsidRPr="00DC23E4" w:rsidRDefault="003C78D3" w:rsidP="00393A10">
                      <w:pPr>
                        <w:rPr>
                          <w:rFonts w:ascii="华文楷体" w:eastAsia="华文楷体" w:hAnsi="华文楷体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F957DD">
                        <w:rPr>
                          <w:rFonts w:ascii="楷体" w:eastAsia="楷体" w:hAnsi="楷体" w:hint="eastAsia"/>
                          <w:b/>
                          <w:i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3</w:t>
                      </w:r>
                      <w:r w:rsidR="00393A10" w:rsidRPr="00DC23E4">
                        <w:rPr>
                          <w:rFonts w:ascii="华文楷体" w:eastAsia="华文楷体" w:hAnsi="华文楷体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众望所归高品质会议，苯产业链企业代表亲临现场</w:t>
                      </w:r>
                      <w:r w:rsidR="00F17368" w:rsidRPr="00DC23E4">
                        <w:rPr>
                          <w:rFonts w:ascii="华文楷体" w:eastAsia="华文楷体" w:hAnsi="华文楷体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：</w:t>
                      </w:r>
                    </w:p>
                    <w:p w:rsidR="00393A10" w:rsidRDefault="00393A10" w:rsidP="00393A10">
                      <w:r>
                        <w:rPr>
                          <w:rFonts w:hint="eastAsia"/>
                        </w:rPr>
                        <w:t>参会嘉宾涵盖粗苯拍卖招标企业、各地区加氢苯企业、纯苯下游企业；涉及多行业，全行业新政策、新动态展开讨论。</w:t>
                      </w:r>
                    </w:p>
                  </w:txbxContent>
                </v:textbox>
              </v:shape>
            </w:pict>
          </mc:Fallback>
        </mc:AlternateContent>
      </w:r>
    </w:p>
    <w:p w:rsidR="00F17368" w:rsidRPr="00F17368" w:rsidRDefault="00F17368" w:rsidP="00F17368"/>
    <w:p w:rsidR="00F17368" w:rsidRPr="00F17368" w:rsidRDefault="00F17368" w:rsidP="00F17368"/>
    <w:p w:rsidR="003C78D3" w:rsidRDefault="003C78D3" w:rsidP="00F17368">
      <w:pPr>
        <w:rPr>
          <w:noProof/>
        </w:rPr>
      </w:pPr>
    </w:p>
    <w:p w:rsidR="00C30800" w:rsidRDefault="00C30800" w:rsidP="00F17368"/>
    <w:p w:rsidR="00C30800" w:rsidRPr="00C30800" w:rsidRDefault="00C30800" w:rsidP="00C30800"/>
    <w:p w:rsidR="00C30800" w:rsidRPr="00C30800" w:rsidRDefault="00C30800" w:rsidP="00C30800"/>
    <w:p w:rsidR="00C30800" w:rsidRPr="00C30800" w:rsidRDefault="00C30800" w:rsidP="00C30800"/>
    <w:p w:rsidR="00C30800" w:rsidRPr="00C30800" w:rsidRDefault="00C30800" w:rsidP="00C30800"/>
    <w:p w:rsidR="00C30800" w:rsidRPr="00C30800" w:rsidRDefault="00C30800" w:rsidP="00C30800"/>
    <w:p w:rsidR="00C30800" w:rsidRPr="00C30800" w:rsidRDefault="00C30800" w:rsidP="00C30800"/>
    <w:p w:rsidR="00B70EF6" w:rsidRDefault="00B70EF6" w:rsidP="00C30800"/>
    <w:p w:rsidR="00C30800" w:rsidRDefault="00A0156D" w:rsidP="00C3080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3098D1AC" wp14:editId="71B076D8">
                <wp:simplePos x="0" y="0"/>
                <wp:positionH relativeFrom="column">
                  <wp:posOffset>-302895</wp:posOffset>
                </wp:positionH>
                <wp:positionV relativeFrom="paragraph">
                  <wp:posOffset>-46355</wp:posOffset>
                </wp:positionV>
                <wp:extent cx="3312160" cy="1403985"/>
                <wp:effectExtent l="0" t="0" r="254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8D8" w:rsidRPr="00BC0E1F" w:rsidRDefault="008038D8" w:rsidP="008038D8">
                            <w:pPr>
                              <w:rPr>
                                <w:rFonts w:ascii="黑体" w:eastAsia="黑体" w:hAnsi="黑体"/>
                                <w:b/>
                                <w:color w:val="548DD4" w:themeColor="text2" w:themeTint="99"/>
                                <w:szCs w:val="21"/>
                              </w:rPr>
                            </w:pPr>
                            <w:r w:rsidRPr="00BC0E1F"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30"/>
                                <w:szCs w:val="30"/>
                              </w:rPr>
                              <w:t>会议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30"/>
                                <w:szCs w:val="30"/>
                              </w:rPr>
                              <w:t>日程</w:t>
                            </w:r>
                            <w:r w:rsidRPr="008038D8">
                              <w:rPr>
                                <w:rFonts w:ascii="黑体" w:eastAsia="黑体" w:hAnsi="黑体"/>
                                <w:b/>
                                <w:color w:val="548DD4" w:themeColor="text2" w:themeTint="99"/>
                                <w:szCs w:val="21"/>
                              </w:rPr>
                              <w:t>The meeting 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23.85pt;margin-top:-3.65pt;width:260.8pt;height:110.55pt;z-index:25166335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" stroked="f">
                <v:textbox style="mso-fit-shape-to-text:t">
                  <w:txbxContent>
                    <w:p w:rsidR="008038D8" w:rsidRPr="00BC0E1F" w:rsidRDefault="008038D8" w:rsidP="008038D8">
                      <w:pPr>
                        <w:rPr>
                          <w:rFonts w:ascii="黑体" w:eastAsia="黑体" w:hAnsi="黑体"/>
                          <w:b/>
                          <w:color w:val="548DD4" w:themeColor="text2" w:themeTint="99"/>
                          <w:szCs w:val="21"/>
                        </w:rPr>
                      </w:pPr>
                      <w:r w:rsidRPr="00BC0E1F"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30"/>
                          <w:szCs w:val="30"/>
                        </w:rPr>
                        <w:t>会议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30"/>
                          <w:szCs w:val="30"/>
                        </w:rPr>
                        <w:t>日程</w:t>
                      </w:r>
                      <w:r w:rsidRPr="008038D8">
                        <w:rPr>
                          <w:rFonts w:ascii="黑体" w:eastAsia="黑体" w:hAnsi="黑体"/>
                          <w:b/>
                          <w:color w:val="548DD4" w:themeColor="text2" w:themeTint="99"/>
                          <w:szCs w:val="21"/>
                        </w:rPr>
                        <w:t>The meeting agenda</w:t>
                      </w:r>
                    </w:p>
                  </w:txbxContent>
                </v:textbox>
              </v:shape>
            </w:pict>
          </mc:Fallback>
        </mc:AlternateContent>
      </w:r>
      <w:r w:rsidR="00A40263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16857474" wp14:editId="18D14D8D">
            <wp:simplePos x="0" y="0"/>
            <wp:positionH relativeFrom="column">
              <wp:posOffset>-1143000</wp:posOffset>
            </wp:positionH>
            <wp:positionV relativeFrom="paragraph">
              <wp:posOffset>-891540</wp:posOffset>
            </wp:positionV>
            <wp:extent cx="7551420" cy="889816"/>
            <wp:effectExtent l="0" t="0" r="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眉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96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800" w:rsidRDefault="00F078BF" w:rsidP="00C308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5AACCF" wp14:editId="7BA46B5F">
                <wp:simplePos x="0" y="0"/>
                <wp:positionH relativeFrom="column">
                  <wp:posOffset>-808990</wp:posOffset>
                </wp:positionH>
                <wp:positionV relativeFrom="paragraph">
                  <wp:posOffset>68580</wp:posOffset>
                </wp:positionV>
                <wp:extent cx="4571365" cy="205740"/>
                <wp:effectExtent l="0" t="0" r="0" b="0"/>
                <wp:wrapNone/>
                <wp:docPr id="17" name="减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5" cy="205740"/>
                        </a:xfrm>
                        <a:prstGeom prst="mathMinu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8D8" w:rsidRDefault="008038D8" w:rsidP="008038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减号 17" o:spid="_x0000_s1035" style="position:absolute;left:0;text-align:left;margin-left:-63.7pt;margin-top:5.4pt;width:359.95pt;height:16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71365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" adj="-11796480,,5400" path="m605934,78675r3359497,l3965431,127065r-3359497,l605934,78675xe" fillcolor="#c6d9f1 [671]" strokecolor="#c6d9f1 [671]" strokeweight="2pt">
                <v:stroke joinstyle="miter"/>
                <v:formulas/>
                <v:path arrowok="t" o:connecttype="custom" o:connectlocs="605934,78675;3965431,78675;3965431,127065;605934,127065;605934,78675" o:connectangles="0,0,0,0,0" textboxrect="0,0,4571365,205740"/>
                <v:textbox>
                  <w:txbxContent>
                    <w:p w:rsidR="008038D8" w:rsidRDefault="008038D8" w:rsidP="008038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page" w:horzAnchor="margin" w:tblpX="-176" w:tblpY="2209"/>
        <w:tblW w:w="9640" w:type="dxa"/>
        <w:tblLook w:val="04A0" w:firstRow="1" w:lastRow="0" w:firstColumn="1" w:lastColumn="0" w:noHBand="0" w:noVBand="1"/>
      </w:tblPr>
      <w:tblGrid>
        <w:gridCol w:w="1411"/>
        <w:gridCol w:w="1769"/>
        <w:gridCol w:w="6460"/>
      </w:tblGrid>
      <w:tr w:rsidR="00DF1565" w:rsidRPr="00DF1565" w:rsidTr="00DF1565">
        <w:tc>
          <w:tcPr>
            <w:tcW w:w="1411" w:type="dxa"/>
            <w:shd w:val="clear" w:color="auto" w:fill="8DB3E2" w:themeFill="text2" w:themeFillTint="66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769" w:type="dxa"/>
            <w:shd w:val="clear" w:color="auto" w:fill="8DB3E2" w:themeFill="text2" w:themeFillTint="66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6460" w:type="dxa"/>
            <w:shd w:val="clear" w:color="auto" w:fill="8DB3E2" w:themeFill="text2" w:themeFillTint="66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DF1565">
              <w:rPr>
                <w:rFonts w:asciiTheme="minorEastAsia" w:hAnsiTheme="minorEastAsia" w:hint="eastAsia"/>
                <w:b/>
                <w:sz w:val="24"/>
                <w:szCs w:val="24"/>
              </w:rPr>
              <w:t>内容</w:t>
            </w:r>
          </w:p>
        </w:tc>
      </w:tr>
      <w:tr w:rsidR="00DF1565" w:rsidRPr="00DF1565" w:rsidTr="00DF1565">
        <w:tc>
          <w:tcPr>
            <w:tcW w:w="1411" w:type="dxa"/>
            <w:vMerge w:val="restart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8月8日</w:t>
            </w:r>
          </w:p>
        </w:tc>
        <w:tc>
          <w:tcPr>
            <w:tcW w:w="1769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14:00-18:00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DF1565">
              <w:rPr>
                <w:rFonts w:asciiTheme="minorEastAsia" w:hAnsiTheme="minorEastAsia" w:hint="eastAsia"/>
                <w:b/>
                <w:sz w:val="24"/>
                <w:szCs w:val="24"/>
              </w:rPr>
              <w:t>会议签到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18:00-20:00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E124DD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DF1565">
              <w:rPr>
                <w:rFonts w:asciiTheme="minorEastAsia" w:hAnsiTheme="minorEastAsia" w:hint="eastAsia"/>
                <w:b/>
                <w:sz w:val="24"/>
                <w:szCs w:val="24"/>
              </w:rPr>
              <w:t>欢迎晚宴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（待定）</w:t>
            </w:r>
          </w:p>
        </w:tc>
      </w:tr>
      <w:tr w:rsidR="00DF1565" w:rsidRPr="00DF1565" w:rsidTr="00DF1565">
        <w:tc>
          <w:tcPr>
            <w:tcW w:w="1411" w:type="dxa"/>
            <w:vMerge w:val="restart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8月9日</w:t>
            </w:r>
          </w:p>
        </w:tc>
        <w:tc>
          <w:tcPr>
            <w:tcW w:w="1769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8：30-9:00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DF1565">
              <w:rPr>
                <w:rFonts w:asciiTheme="minorEastAsia" w:hAnsiTheme="minorEastAsia" w:hint="eastAsia"/>
                <w:b/>
                <w:sz w:val="24"/>
                <w:szCs w:val="24"/>
              </w:rPr>
              <w:t>开幕致辞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9:00-9:50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中国宏观经济发展及未来走向分析</w:t>
            </w:r>
          </w:p>
          <w:p w:rsidR="00DF1565" w:rsidRPr="00DF1565" w:rsidRDefault="00DF1565" w:rsidP="00DF1565">
            <w:pPr>
              <w:pStyle w:val="a7"/>
              <w:widowControl/>
              <w:numPr>
                <w:ilvl w:val="0"/>
                <w:numId w:val="3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宏观周期论的判断</w:t>
            </w:r>
          </w:p>
          <w:p w:rsidR="00DF1565" w:rsidRPr="00DF1565" w:rsidRDefault="00DF1565" w:rsidP="00DF1565">
            <w:pPr>
              <w:pStyle w:val="a7"/>
              <w:numPr>
                <w:ilvl w:val="0"/>
                <w:numId w:val="3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中国宏观经济对化工行业的影响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6460" w:type="dxa"/>
            <w:vAlign w:val="center"/>
          </w:tcPr>
          <w:p w:rsidR="00DF1565" w:rsidRPr="00DF1565" w:rsidRDefault="00E124DD" w:rsidP="00DF1565">
            <w:pPr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发言</w:t>
            </w:r>
            <w:r w:rsidR="00DF1565" w:rsidRPr="00DF1565">
              <w:rPr>
                <w:rFonts w:asciiTheme="minorEastAsia" w:hAnsiTheme="minorEastAsia" w:hint="eastAsia"/>
                <w:b/>
                <w:sz w:val="24"/>
                <w:szCs w:val="24"/>
              </w:rPr>
              <w:t>嘉宾：待定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/>
                <w:b/>
                <w:sz w:val="28"/>
                <w:szCs w:val="28"/>
              </w:rPr>
              <w:t>9:50-10:30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proofErr w:type="gramStart"/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茶歇</w:t>
            </w:r>
            <w:proofErr w:type="gramEnd"/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10:30-11:20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环保趋严 焦化行业未来发展预测</w:t>
            </w:r>
          </w:p>
          <w:p w:rsidR="00DF1565" w:rsidRPr="00DF1565" w:rsidRDefault="00DF1565" w:rsidP="0003588D">
            <w:pPr>
              <w:pStyle w:val="a7"/>
              <w:widowControl/>
              <w:numPr>
                <w:ilvl w:val="0"/>
                <w:numId w:val="1"/>
              </w:numPr>
              <w:ind w:firstLineChars="0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焦炭利润与环保压力并驾齐升，</w:t>
            </w:r>
            <w:proofErr w:type="gramStart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焦企如何</w:t>
            </w:r>
            <w:proofErr w:type="gramEnd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对待“被限产”现象</w:t>
            </w:r>
          </w:p>
          <w:p w:rsidR="00DF1565" w:rsidRPr="00DF1565" w:rsidRDefault="00DF1565" w:rsidP="00DF1565">
            <w:pPr>
              <w:pStyle w:val="a7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采暖季到来，2018年下半年</w:t>
            </w:r>
            <w:proofErr w:type="gramStart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焦企业</w:t>
            </w:r>
            <w:proofErr w:type="gramEnd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会受到多大影响？</w:t>
            </w:r>
          </w:p>
          <w:p w:rsidR="00DF1565" w:rsidRPr="00DF1565" w:rsidRDefault="00DF1565" w:rsidP="00DF1565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未来焦企的</w:t>
            </w:r>
            <w:proofErr w:type="gramEnd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发展方向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6460" w:type="dxa"/>
            <w:vAlign w:val="center"/>
          </w:tcPr>
          <w:p w:rsidR="00DF1565" w:rsidRPr="00DF1565" w:rsidRDefault="00E124DD" w:rsidP="0031543C">
            <w:pPr>
              <w:widowControl/>
              <w:tabs>
                <w:tab w:val="left" w:pos="1870"/>
              </w:tabs>
              <w:jc w:val="left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发言</w:t>
            </w:r>
            <w:r w:rsidR="00DF1565" w:rsidRPr="00DF1565">
              <w:rPr>
                <w:rFonts w:asciiTheme="minorEastAsia" w:hAnsiTheme="minorEastAsia" w:hint="eastAsia"/>
                <w:b/>
                <w:sz w:val="24"/>
                <w:szCs w:val="24"/>
              </w:rPr>
              <w:t>嘉宾：</w:t>
            </w:r>
            <w:r w:rsidR="0003588D">
              <w:rPr>
                <w:rFonts w:asciiTheme="minorEastAsia" w:hAnsiTheme="minorEastAsia" w:hint="eastAsia"/>
                <w:b/>
                <w:sz w:val="24"/>
                <w:szCs w:val="24"/>
              </w:rPr>
              <w:t>中国炼焦行业</w:t>
            </w:r>
            <w:r w:rsidR="00A40263">
              <w:rPr>
                <w:rFonts w:asciiTheme="minorEastAsia" w:hAnsiTheme="minorEastAsia" w:hint="eastAsia"/>
                <w:b/>
                <w:sz w:val="24"/>
                <w:szCs w:val="24"/>
              </w:rPr>
              <w:t>协会</w:t>
            </w:r>
          </w:p>
        </w:tc>
      </w:tr>
      <w:tr w:rsidR="0003588D" w:rsidRPr="00DF1565" w:rsidTr="00DF1565">
        <w:tc>
          <w:tcPr>
            <w:tcW w:w="1411" w:type="dxa"/>
            <w:vMerge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11：20-1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1</w:t>
            </w: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: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50</w:t>
            </w:r>
          </w:p>
        </w:tc>
        <w:tc>
          <w:tcPr>
            <w:tcW w:w="6460" w:type="dxa"/>
            <w:vAlign w:val="center"/>
          </w:tcPr>
          <w:p w:rsidR="0003588D" w:rsidRPr="00DF1565" w:rsidRDefault="0003588D" w:rsidP="0003588D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中美贸易战、苯乙烯反倾销对纯苯行业的热点剖析</w:t>
            </w:r>
          </w:p>
          <w:p w:rsidR="0003588D" w:rsidRPr="00DF1565" w:rsidRDefault="0003588D" w:rsidP="0003588D">
            <w:pPr>
              <w:pStyle w:val="a7"/>
              <w:widowControl/>
              <w:numPr>
                <w:ilvl w:val="0"/>
                <w:numId w:val="7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纯苯下游行业高利润能否延续？</w:t>
            </w:r>
          </w:p>
          <w:p w:rsidR="0003588D" w:rsidRPr="00DF1565" w:rsidRDefault="0003588D" w:rsidP="0003588D">
            <w:pPr>
              <w:pStyle w:val="a7"/>
              <w:widowControl/>
              <w:numPr>
                <w:ilvl w:val="0"/>
                <w:numId w:val="7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中美贸易战对化工行业将带来何种连锁反应</w:t>
            </w:r>
          </w:p>
        </w:tc>
      </w:tr>
      <w:tr w:rsidR="0003588D" w:rsidRPr="00DF1565" w:rsidTr="00DF1565">
        <w:tc>
          <w:tcPr>
            <w:tcW w:w="1411" w:type="dxa"/>
            <w:vMerge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6460" w:type="dxa"/>
            <w:vAlign w:val="center"/>
          </w:tcPr>
          <w:p w:rsidR="0003588D" w:rsidRPr="00DF1565" w:rsidRDefault="0003588D" w:rsidP="0031543C">
            <w:pPr>
              <w:widowControl/>
              <w:jc w:val="left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发言嘉宾：烟台万华化学有限公司 王颂</w:t>
            </w:r>
          </w:p>
        </w:tc>
      </w:tr>
      <w:tr w:rsidR="0003588D" w:rsidRPr="00DF1565" w:rsidTr="00DF1565">
        <w:tc>
          <w:tcPr>
            <w:tcW w:w="1411" w:type="dxa"/>
            <w:vMerge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11:50-12:00</w:t>
            </w:r>
          </w:p>
        </w:tc>
        <w:tc>
          <w:tcPr>
            <w:tcW w:w="6460" w:type="dxa"/>
            <w:vAlign w:val="center"/>
          </w:tcPr>
          <w:p w:rsidR="0003588D" w:rsidRPr="00DF1565" w:rsidRDefault="0003588D" w:rsidP="0003588D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现场解疑</w:t>
            </w:r>
          </w:p>
        </w:tc>
      </w:tr>
      <w:tr w:rsidR="0003588D" w:rsidRPr="00DF1565" w:rsidTr="00DF1565">
        <w:tc>
          <w:tcPr>
            <w:tcW w:w="1411" w:type="dxa"/>
            <w:vMerge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:rsidR="0003588D" w:rsidRPr="00DF1565" w:rsidRDefault="0003588D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6460" w:type="dxa"/>
            <w:vAlign w:val="center"/>
          </w:tcPr>
          <w:p w:rsidR="0003588D" w:rsidRPr="00DF1565" w:rsidRDefault="0003588D" w:rsidP="0031543C">
            <w:pPr>
              <w:widowControl/>
              <w:jc w:val="left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答疑嘉宾：烟台万华化学有限公司 王颂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12:00-14：00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午餐&amp;休息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DF1565" w:rsidRPr="00DF1565" w:rsidRDefault="00DF1565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14:00-1</w:t>
            </w:r>
            <w:r w:rsidR="0003588D">
              <w:rPr>
                <w:rFonts w:asciiTheme="minorEastAsia" w:hAnsiTheme="minorEastAsia" w:hint="eastAsia"/>
                <w:b/>
                <w:sz w:val="28"/>
                <w:szCs w:val="28"/>
              </w:rPr>
              <w:t>4</w:t>
            </w: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:50</w:t>
            </w:r>
          </w:p>
        </w:tc>
        <w:tc>
          <w:tcPr>
            <w:tcW w:w="6460" w:type="dxa"/>
            <w:vAlign w:val="center"/>
          </w:tcPr>
          <w:p w:rsidR="0003588D" w:rsidRDefault="0003588D" w:rsidP="0003588D">
            <w:pPr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粗苯</w:t>
            </w:r>
            <w:proofErr w:type="gramEnd"/>
            <w:r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-加氢苯供需面分析及下半年市场预测</w:t>
            </w:r>
          </w:p>
          <w:p w:rsidR="0003588D" w:rsidRPr="0003588D" w:rsidRDefault="0003588D" w:rsidP="0003588D">
            <w:pPr>
              <w:pStyle w:val="a7"/>
              <w:numPr>
                <w:ilvl w:val="0"/>
                <w:numId w:val="11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proofErr w:type="gramStart"/>
            <w:r w:rsidRPr="0003588D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粗苯</w:t>
            </w:r>
            <w:proofErr w:type="gramEnd"/>
            <w:r w:rsidRPr="0003588D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供需格局转变</w:t>
            </w:r>
          </w:p>
          <w:p w:rsidR="0003588D" w:rsidRPr="0003588D" w:rsidRDefault="0003588D" w:rsidP="0003588D">
            <w:pPr>
              <w:pStyle w:val="a7"/>
              <w:ind w:left="360" w:firstLineChars="650" w:firstLine="1560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2.</w:t>
            </w:r>
            <w:r w:rsidRPr="0003588D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下半年市场预测</w:t>
            </w:r>
          </w:p>
          <w:p w:rsidR="00DF1565" w:rsidRPr="0003588D" w:rsidRDefault="0003588D" w:rsidP="0003588D">
            <w:pPr>
              <w:pStyle w:val="a7"/>
              <w:ind w:left="360" w:firstLineChars="600" w:firstLine="1440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3.</w:t>
            </w:r>
            <w:r w:rsidRPr="0003588D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未来市场的关注点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6460" w:type="dxa"/>
            <w:vAlign w:val="center"/>
          </w:tcPr>
          <w:p w:rsidR="00DF1565" w:rsidRPr="00DF1565" w:rsidRDefault="00DF1565" w:rsidP="00D277D5">
            <w:pPr>
              <w:widowControl/>
              <w:jc w:val="left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发言嘉宾：</w:t>
            </w:r>
            <w:proofErr w:type="gramStart"/>
            <w:r w:rsidR="00D277D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隆众资讯</w:t>
            </w:r>
            <w:proofErr w:type="gramEnd"/>
            <w:r w:rsidR="00D277D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分析师</w:t>
            </w:r>
            <w:r w:rsidR="0003588D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 xml:space="preserve">  申珊 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DF1565" w:rsidRPr="00DF1565" w:rsidRDefault="00DF1565" w:rsidP="0003588D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8"/>
                <w:szCs w:val="28"/>
              </w:rPr>
              <w:t>1</w:t>
            </w:r>
            <w:r w:rsidR="0003588D">
              <w:rPr>
                <w:rFonts w:asciiTheme="minorEastAsia" w:hAnsiTheme="minorEastAsia" w:cs="宋体" w:hint="eastAsia"/>
                <w:b/>
                <w:bCs/>
                <w:color w:val="000000"/>
                <w:sz w:val="28"/>
                <w:szCs w:val="28"/>
              </w:rPr>
              <w:t>4</w:t>
            </w: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8"/>
                <w:szCs w:val="28"/>
              </w:rPr>
              <w:t>:</w:t>
            </w:r>
            <w:r w:rsidR="0003588D">
              <w:rPr>
                <w:rFonts w:asciiTheme="minorEastAsia" w:hAnsiTheme="minorEastAsia" w:cs="宋体" w:hint="eastAsia"/>
                <w:b/>
                <w:bCs/>
                <w:color w:val="000000"/>
                <w:sz w:val="28"/>
                <w:szCs w:val="28"/>
              </w:rPr>
              <w:t>50</w:t>
            </w: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8"/>
                <w:szCs w:val="28"/>
              </w:rPr>
              <w:t>-15:50</w:t>
            </w:r>
          </w:p>
        </w:tc>
        <w:tc>
          <w:tcPr>
            <w:tcW w:w="6460" w:type="dxa"/>
            <w:vAlign w:val="center"/>
          </w:tcPr>
          <w:p w:rsidR="00DF1565" w:rsidRPr="00DF1565" w:rsidRDefault="00DF1565" w:rsidP="00DF1565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传统煤化工、化工行业如何提升企业竞争力？</w:t>
            </w:r>
          </w:p>
          <w:p w:rsidR="00DF1565" w:rsidRPr="00DF1565" w:rsidRDefault="00DF1565" w:rsidP="00DF1565">
            <w:pPr>
              <w:pStyle w:val="a7"/>
              <w:widowControl/>
              <w:numPr>
                <w:ilvl w:val="0"/>
                <w:numId w:val="9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传统行业遭遇瓶颈，延长产业</w:t>
            </w:r>
            <w:proofErr w:type="gramStart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链模式</w:t>
            </w:r>
            <w:proofErr w:type="gramEnd"/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能否照搬</w:t>
            </w:r>
          </w:p>
          <w:p w:rsidR="00DF1565" w:rsidRPr="00DF1565" w:rsidRDefault="00DF1565" w:rsidP="00DF1565">
            <w:pPr>
              <w:pStyle w:val="a7"/>
              <w:widowControl/>
              <w:numPr>
                <w:ilvl w:val="0"/>
                <w:numId w:val="9"/>
              </w:numPr>
              <w:ind w:firstLineChars="0"/>
              <w:jc w:val="center"/>
              <w:rPr>
                <w:rFonts w:asciiTheme="minorEastAsia" w:hAnsiTheme="minorEastAsia" w:cs="宋体"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Cs/>
                <w:color w:val="000000"/>
                <w:sz w:val="24"/>
                <w:szCs w:val="24"/>
              </w:rPr>
              <w:t>如何更好的提高企业抗风险性</w:t>
            </w:r>
          </w:p>
        </w:tc>
      </w:tr>
      <w:tr w:rsidR="00DF1565" w:rsidRPr="00DF1565" w:rsidTr="00DF1565">
        <w:tc>
          <w:tcPr>
            <w:tcW w:w="1411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6460" w:type="dxa"/>
            <w:vAlign w:val="center"/>
          </w:tcPr>
          <w:p w:rsidR="00DF1565" w:rsidRPr="00DF1565" w:rsidRDefault="00DF1565" w:rsidP="0031543C">
            <w:pPr>
              <w:widowControl/>
              <w:jc w:val="left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发言嘉宾：山东玉皇化工有限公司 研发部</w:t>
            </w:r>
          </w:p>
        </w:tc>
      </w:tr>
      <w:tr w:rsidR="00DF1565" w:rsidRPr="00DF1565" w:rsidTr="00646E2A">
        <w:tc>
          <w:tcPr>
            <w:tcW w:w="1411" w:type="dxa"/>
            <w:vMerge/>
            <w:tcBorders>
              <w:bottom w:val="single" w:sz="4" w:space="0" w:color="auto"/>
            </w:tcBorders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17:00-20:00</w:t>
            </w:r>
          </w:p>
        </w:tc>
        <w:tc>
          <w:tcPr>
            <w:tcW w:w="6460" w:type="dxa"/>
            <w:tcBorders>
              <w:bottom w:val="single" w:sz="4" w:space="0" w:color="auto"/>
            </w:tcBorders>
            <w:vAlign w:val="center"/>
          </w:tcPr>
          <w:p w:rsidR="00DF1565" w:rsidRPr="00DF1565" w:rsidRDefault="00DF1565" w:rsidP="00DF1565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答谢晚宴</w:t>
            </w:r>
          </w:p>
        </w:tc>
      </w:tr>
      <w:tr w:rsidR="00646E2A" w:rsidRPr="00DF1565" w:rsidTr="00646E2A">
        <w:tc>
          <w:tcPr>
            <w:tcW w:w="1411" w:type="dxa"/>
            <w:shd w:val="clear" w:color="auto" w:fill="C6D9F1" w:themeFill="text2" w:themeFillTint="33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8月10日</w:t>
            </w:r>
          </w:p>
        </w:tc>
        <w:tc>
          <w:tcPr>
            <w:tcW w:w="1769" w:type="dxa"/>
            <w:shd w:val="clear" w:color="auto" w:fill="C6D9F1" w:themeFill="text2" w:themeFillTint="33"/>
            <w:vAlign w:val="center"/>
          </w:tcPr>
          <w:p w:rsidR="00DF1565" w:rsidRPr="00DF1565" w:rsidRDefault="00DF1565" w:rsidP="00DF156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DF1565">
              <w:rPr>
                <w:rFonts w:asciiTheme="minorEastAsia" w:hAnsiTheme="minorEastAsia" w:hint="eastAsia"/>
                <w:b/>
                <w:sz w:val="28"/>
                <w:szCs w:val="28"/>
              </w:rPr>
              <w:t>7:00-17:00</w:t>
            </w:r>
          </w:p>
        </w:tc>
        <w:tc>
          <w:tcPr>
            <w:tcW w:w="6460" w:type="dxa"/>
            <w:shd w:val="clear" w:color="auto" w:fill="C6D9F1" w:themeFill="text2" w:themeFillTint="33"/>
            <w:vAlign w:val="center"/>
          </w:tcPr>
          <w:p w:rsidR="00DF1565" w:rsidRPr="00DF1565" w:rsidRDefault="00DF1565" w:rsidP="00DF1565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sz w:val="24"/>
                <w:szCs w:val="24"/>
              </w:rPr>
            </w:pPr>
            <w:r w:rsidRPr="00DF1565">
              <w:rPr>
                <w:rFonts w:asciiTheme="minorEastAsia" w:hAnsiTheme="minorEastAsia" w:cs="宋体" w:hint="eastAsia"/>
                <w:b/>
                <w:bCs/>
                <w:color w:val="000000"/>
                <w:sz w:val="24"/>
                <w:szCs w:val="24"/>
              </w:rPr>
              <w:t>商务旅游</w:t>
            </w:r>
          </w:p>
        </w:tc>
      </w:tr>
    </w:tbl>
    <w:p w:rsidR="00C30800" w:rsidRDefault="00DF1565" w:rsidP="00C30800">
      <w:r>
        <w:rPr>
          <w:rFonts w:hint="eastAsia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D5DEE2D" wp14:editId="0786F8C3">
            <wp:simplePos x="0" y="0"/>
            <wp:positionH relativeFrom="column">
              <wp:posOffset>-1143000</wp:posOffset>
            </wp:positionH>
            <wp:positionV relativeFrom="paragraph">
              <wp:posOffset>-891540</wp:posOffset>
            </wp:positionV>
            <wp:extent cx="7551420" cy="888646"/>
            <wp:effectExtent l="0" t="0" r="0" b="698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眉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3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800" w:rsidRPr="00C30800" w:rsidRDefault="00C30800" w:rsidP="00C30800">
      <w:pPr>
        <w:rPr>
          <w:b/>
          <w:i/>
          <w:sz w:val="30"/>
          <w:szCs w:val="3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0800">
        <w:rPr>
          <w:rFonts w:hint="eastAsia"/>
          <w:b/>
          <w:i/>
          <w:sz w:val="30"/>
          <w:szCs w:val="3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参会确认函——</w:t>
      </w:r>
      <w:r w:rsidRPr="00C30800">
        <w:rPr>
          <w:rFonts w:hint="eastAsia"/>
          <w:b/>
          <w:i/>
          <w:sz w:val="30"/>
          <w:szCs w:val="3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30800">
        <w:rPr>
          <w:rFonts w:hint="eastAsia"/>
          <w:b/>
          <w:i/>
          <w:sz w:val="30"/>
          <w:szCs w:val="3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请填写此页表格后传真或邮件回传</w:t>
      </w:r>
    </w:p>
    <w:p w:rsidR="00773C32" w:rsidRDefault="00773C32" w:rsidP="00C30800">
      <w:pPr>
        <w:rPr>
          <w:rFonts w:ascii="楷体" w:eastAsia="楷体" w:hAnsi="楷体"/>
          <w:b/>
          <w:color w:val="943634" w:themeColor="accent2" w:themeShade="BF"/>
        </w:rPr>
      </w:pPr>
    </w:p>
    <w:p w:rsidR="00FA5F15" w:rsidRPr="00FA5F15" w:rsidRDefault="00C30800" w:rsidP="00FA5F15">
      <w:pPr>
        <w:spacing w:line="360" w:lineRule="auto"/>
        <w:rPr>
          <w:rFonts w:ascii="楷体" w:eastAsia="楷体" w:hAnsi="楷体"/>
          <w:b/>
          <w:color w:val="943634" w:themeColor="accent2" w:themeShade="BF"/>
          <w:u w:val="single"/>
        </w:rPr>
      </w:pPr>
      <w:r w:rsidRPr="00FA5F15">
        <w:rPr>
          <w:rFonts w:ascii="楷体" w:eastAsia="楷体" w:hAnsi="楷体" w:hint="eastAsia"/>
          <w:b/>
          <w:color w:val="943634" w:themeColor="accent2" w:themeShade="BF"/>
          <w:u w:val="single"/>
        </w:rPr>
        <w:t>您可以选择以下报名方式: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</w:rPr>
      </w:pPr>
      <w:r w:rsidRPr="00B6151D">
        <w:rPr>
          <w:rFonts w:asciiTheme="minorEastAsia" w:hAnsiTheme="minorEastAsia" w:hint="eastAsia"/>
        </w:rPr>
        <w:t xml:space="preserve">1.报名热线:0533-2591753       </w:t>
      </w:r>
      <w:r w:rsidR="00773C32">
        <w:rPr>
          <w:rFonts w:asciiTheme="minorEastAsia" w:hAnsiTheme="minorEastAsia" w:hint="eastAsia"/>
        </w:rPr>
        <w:t xml:space="preserve">     </w:t>
      </w:r>
      <w:r w:rsidRPr="00B6151D">
        <w:rPr>
          <w:rFonts w:asciiTheme="minorEastAsia" w:hAnsiTheme="minorEastAsia" w:hint="eastAsia"/>
        </w:rPr>
        <w:t>2.发送邮件:892449085@qq.com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</w:rPr>
      </w:pPr>
      <w:r w:rsidRPr="00B6151D">
        <w:rPr>
          <w:rFonts w:asciiTheme="minorEastAsia" w:hAnsiTheme="minorEastAsia" w:hint="eastAsia"/>
        </w:rPr>
        <w:t>3.直接传真回执此表: 0533-2591717   4.业务人：</w:t>
      </w:r>
      <w:r w:rsidR="00B6151D" w:rsidRPr="00B6151D">
        <w:rPr>
          <w:rFonts w:asciiTheme="minorEastAsia" w:hAnsiTheme="minorEastAsia" w:hint="eastAsia"/>
        </w:rPr>
        <w:t>马莉</w:t>
      </w:r>
      <w:r w:rsidRPr="00B6151D">
        <w:rPr>
          <w:rFonts w:asciiTheme="minorEastAsia" w:hAnsiTheme="minorEastAsia" w:hint="eastAsia"/>
        </w:rPr>
        <w:t xml:space="preserve"> 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>公司名称（发票抬头）：</w:t>
      </w:r>
      <w:r w:rsidRPr="00B6151D">
        <w:rPr>
          <w:rFonts w:asciiTheme="minorEastAsia" w:hAnsiTheme="minorEastAsia" w:hint="eastAsia"/>
          <w:u w:val="single"/>
        </w:rPr>
        <w:tab/>
        <w:t xml:space="preserve">                                                    </w:t>
      </w:r>
      <w:r w:rsidRPr="00B6151D">
        <w:rPr>
          <w:rFonts w:asciiTheme="minorEastAsia" w:hAnsiTheme="minorEastAsia" w:hint="eastAsia"/>
        </w:rPr>
        <w:t xml:space="preserve">    </w:t>
      </w:r>
      <w:r w:rsidRPr="00B6151D">
        <w:rPr>
          <w:rFonts w:asciiTheme="minorEastAsia" w:hAnsiTheme="minorEastAsia" w:hint="eastAsia"/>
          <w:u w:val="single"/>
        </w:rPr>
        <w:t xml:space="preserve">                 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>会刊中宣传公司名称（</w:t>
      </w:r>
      <w:proofErr w:type="gramStart"/>
      <w:r w:rsidRPr="00B6151D">
        <w:rPr>
          <w:rFonts w:asciiTheme="minorEastAsia" w:hAnsiTheme="minorEastAsia" w:hint="eastAsia"/>
          <w:u w:val="single"/>
        </w:rPr>
        <w:t>如一致</w:t>
      </w:r>
      <w:proofErr w:type="gramEnd"/>
      <w:r w:rsidRPr="00B6151D">
        <w:rPr>
          <w:rFonts w:asciiTheme="minorEastAsia" w:hAnsiTheme="minorEastAsia" w:hint="eastAsia"/>
          <w:u w:val="single"/>
        </w:rPr>
        <w:t>可不填）：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="00B6151D">
        <w:rPr>
          <w:rFonts w:asciiTheme="minorEastAsia" w:hAnsiTheme="minorEastAsia" w:hint="eastAsia"/>
          <w:u w:val="single"/>
        </w:rPr>
        <w:t xml:space="preserve">                          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  <w:u w:val="single"/>
        </w:rPr>
      </w:pPr>
    </w:p>
    <w:p w:rsidR="00C30800" w:rsidRPr="00FA5F15" w:rsidRDefault="00C30800" w:rsidP="00FA5F15">
      <w:pPr>
        <w:spacing w:line="360" w:lineRule="auto"/>
        <w:rPr>
          <w:rFonts w:ascii="楷体" w:eastAsia="楷体" w:hAnsi="楷体"/>
          <w:b/>
          <w:color w:val="943634" w:themeColor="accent2" w:themeShade="BF"/>
          <w:u w:val="single"/>
        </w:rPr>
      </w:pPr>
      <w:r w:rsidRPr="00FA5F15">
        <w:rPr>
          <w:rFonts w:ascii="楷体" w:eastAsia="楷体" w:hAnsi="楷体" w:hint="eastAsia"/>
          <w:b/>
          <w:color w:val="943634" w:themeColor="accent2" w:themeShade="BF"/>
          <w:u w:val="single"/>
        </w:rPr>
        <w:t xml:space="preserve">参会代表1 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>姓名</w:t>
      </w:r>
      <w:r w:rsidR="00B6151D">
        <w:rPr>
          <w:rFonts w:asciiTheme="minorEastAsia" w:hAnsiTheme="minorEastAsia" w:hint="eastAsia"/>
          <w:u w:val="single"/>
        </w:rPr>
        <w:tab/>
      </w:r>
      <w:r w:rsidR="00B6151D">
        <w:rPr>
          <w:rFonts w:asciiTheme="minorEastAsia" w:hAnsiTheme="minorEastAsia" w:hint="eastAsia"/>
          <w:u w:val="single"/>
        </w:rPr>
        <w:tab/>
        <w:t xml:space="preserve">              </w:t>
      </w:r>
      <w:r w:rsidRPr="00B6151D">
        <w:rPr>
          <w:rFonts w:asciiTheme="minorEastAsia" w:hAnsiTheme="minorEastAsia" w:hint="eastAsia"/>
          <w:u w:val="single"/>
        </w:rPr>
        <w:t xml:space="preserve"> 职位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</w:t>
      </w:r>
      <w:r w:rsidR="00B6151D">
        <w:rPr>
          <w:rFonts w:asciiTheme="minorEastAsia" w:hAnsiTheme="minorEastAsia" w:hint="eastAsia"/>
          <w:u w:val="single"/>
        </w:rPr>
        <w:t xml:space="preserve">        </w:t>
      </w:r>
      <w:r w:rsidRPr="00B6151D">
        <w:rPr>
          <w:rFonts w:asciiTheme="minorEastAsia" w:hAnsiTheme="minorEastAsia" w:hint="eastAsia"/>
          <w:u w:val="single"/>
        </w:rPr>
        <w:t>电话（座机必填）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 xml:space="preserve">E-mail/QQ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</w:t>
      </w:r>
      <w:r w:rsidR="00B6151D">
        <w:rPr>
          <w:rFonts w:asciiTheme="minorEastAsia" w:hAnsiTheme="minorEastAsia" w:hint="eastAsia"/>
          <w:u w:val="single"/>
        </w:rPr>
        <w:t xml:space="preserve">    </w:t>
      </w:r>
      <w:r w:rsidRPr="00B6151D">
        <w:rPr>
          <w:rFonts w:asciiTheme="minorEastAsia" w:hAnsiTheme="minorEastAsia" w:hint="eastAsia"/>
          <w:u w:val="single"/>
        </w:rPr>
        <w:t xml:space="preserve">手机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</w:t>
      </w:r>
      <w:r w:rsidR="00B6151D">
        <w:rPr>
          <w:rFonts w:asciiTheme="minorEastAsia" w:hAnsiTheme="minorEastAsia" w:hint="eastAsia"/>
          <w:u w:val="single"/>
        </w:rPr>
        <w:t xml:space="preserve">  </w:t>
      </w:r>
      <w:r w:rsidRPr="00B6151D">
        <w:rPr>
          <w:rFonts w:asciiTheme="minorEastAsia" w:hAnsiTheme="minorEastAsia" w:hint="eastAsia"/>
          <w:u w:val="single"/>
        </w:rPr>
        <w:t xml:space="preserve"> </w:t>
      </w:r>
      <w:r w:rsidR="00B6151D">
        <w:rPr>
          <w:rFonts w:asciiTheme="minorEastAsia" w:hAnsiTheme="minorEastAsia" w:hint="eastAsia"/>
          <w:u w:val="single"/>
        </w:rPr>
        <w:t xml:space="preserve">  </w:t>
      </w:r>
      <w:r w:rsidRPr="00B6151D">
        <w:rPr>
          <w:rFonts w:asciiTheme="minorEastAsia" w:hAnsiTheme="minorEastAsia" w:hint="eastAsia"/>
          <w:u w:val="single"/>
        </w:rPr>
        <w:t xml:space="preserve">传真 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</w:t>
      </w:r>
      <w:r w:rsidR="00B6151D">
        <w:rPr>
          <w:rFonts w:asciiTheme="minorEastAsia" w:hAnsiTheme="minorEastAsia" w:hint="eastAsia"/>
          <w:u w:val="single"/>
        </w:rPr>
        <w:t xml:space="preserve">       </w:t>
      </w:r>
      <w:r w:rsidRPr="00B6151D">
        <w:rPr>
          <w:rFonts w:asciiTheme="minorEastAsia" w:hAnsiTheme="minorEastAsia" w:hint="eastAsia"/>
          <w:u w:val="single"/>
        </w:rPr>
        <w:t xml:space="preserve">  </w:t>
      </w:r>
    </w:p>
    <w:p w:rsidR="00C30800" w:rsidRPr="00B6151D" w:rsidRDefault="00C30800" w:rsidP="00FA5F15">
      <w:pPr>
        <w:spacing w:line="360" w:lineRule="auto"/>
        <w:rPr>
          <w:rFonts w:asciiTheme="minorEastAsia" w:hAnsiTheme="minorEastAsia"/>
          <w:u w:val="single"/>
        </w:rPr>
      </w:pPr>
    </w:p>
    <w:p w:rsidR="00B6151D" w:rsidRPr="00FA5F15" w:rsidRDefault="00B6151D" w:rsidP="00FA5F15">
      <w:pPr>
        <w:spacing w:line="360" w:lineRule="auto"/>
        <w:rPr>
          <w:rFonts w:ascii="楷体" w:eastAsia="楷体" w:hAnsi="楷体"/>
          <w:b/>
          <w:color w:val="943634" w:themeColor="accent2" w:themeShade="BF"/>
          <w:u w:val="single"/>
        </w:rPr>
      </w:pPr>
      <w:r w:rsidRPr="00FA5F15">
        <w:rPr>
          <w:rFonts w:ascii="楷体" w:eastAsia="楷体" w:hAnsi="楷体" w:hint="eastAsia"/>
          <w:b/>
          <w:color w:val="943634" w:themeColor="accent2" w:themeShade="BF"/>
          <w:u w:val="single"/>
        </w:rPr>
        <w:t>参会代表2</w:t>
      </w:r>
    </w:p>
    <w:p w:rsidR="00B6151D" w:rsidRPr="00B6151D" w:rsidRDefault="00B6151D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>姓名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     职位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    电话（座机必填）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</w:t>
      </w:r>
    </w:p>
    <w:p w:rsidR="00B6151D" w:rsidRDefault="00B6151D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 xml:space="preserve">E-mail/QQ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 手机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传真 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</w:t>
      </w:r>
    </w:p>
    <w:p w:rsidR="00B6151D" w:rsidRDefault="00B6151D" w:rsidP="00FA5F15">
      <w:pPr>
        <w:spacing w:line="360" w:lineRule="auto"/>
      </w:pPr>
    </w:p>
    <w:p w:rsidR="00B6151D" w:rsidRPr="00FA5F15" w:rsidRDefault="00B6151D" w:rsidP="00FA5F15">
      <w:pPr>
        <w:spacing w:line="360" w:lineRule="auto"/>
        <w:rPr>
          <w:rFonts w:ascii="楷体" w:eastAsia="楷体" w:hAnsi="楷体"/>
          <w:b/>
          <w:color w:val="943634" w:themeColor="accent2" w:themeShade="BF"/>
          <w:u w:val="single"/>
        </w:rPr>
      </w:pPr>
      <w:r w:rsidRPr="00FA5F15">
        <w:rPr>
          <w:rFonts w:ascii="楷体" w:eastAsia="楷体" w:hAnsi="楷体" w:hint="eastAsia"/>
          <w:b/>
          <w:color w:val="943634" w:themeColor="accent2" w:themeShade="BF"/>
          <w:u w:val="single"/>
        </w:rPr>
        <w:t>参会代表3</w:t>
      </w:r>
    </w:p>
    <w:p w:rsidR="00B6151D" w:rsidRPr="00B6151D" w:rsidRDefault="00B6151D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>姓名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     职位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    电话（座机必填）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</w:t>
      </w:r>
    </w:p>
    <w:p w:rsidR="00773C32" w:rsidRDefault="00B6151D" w:rsidP="00FA5F15">
      <w:pPr>
        <w:spacing w:line="360" w:lineRule="auto"/>
        <w:rPr>
          <w:rFonts w:asciiTheme="minorEastAsia" w:hAnsiTheme="minorEastAsia"/>
          <w:u w:val="single"/>
        </w:rPr>
      </w:pPr>
      <w:r w:rsidRPr="00B6151D">
        <w:rPr>
          <w:rFonts w:asciiTheme="minorEastAsia" w:hAnsiTheme="minorEastAsia" w:hint="eastAsia"/>
          <w:u w:val="single"/>
        </w:rPr>
        <w:t xml:space="preserve">E-mail/QQ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 手机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 传真  </w:t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</w:r>
      <w:r w:rsidRPr="00B6151D">
        <w:rPr>
          <w:rFonts w:asciiTheme="minorEastAsia" w:hAnsiTheme="minorEastAsia" w:hint="eastAsia"/>
          <w:u w:val="single"/>
        </w:rPr>
        <w:tab/>
        <w:t xml:space="preserve">         </w:t>
      </w:r>
    </w:p>
    <w:p w:rsidR="00773C32" w:rsidRDefault="00773C32" w:rsidP="00C30800"/>
    <w:p w:rsidR="00C30800" w:rsidRDefault="00C30800" w:rsidP="00FA5F15">
      <w:r w:rsidRPr="00773C32">
        <w:rPr>
          <w:rFonts w:hint="eastAsia"/>
          <w:b/>
          <w:color w:val="548DD4" w:themeColor="text2" w:themeTint="99"/>
        </w:rPr>
        <w:t>酒店预订：</w:t>
      </w:r>
      <w:r>
        <w:rPr>
          <w:rFonts w:hint="eastAsia"/>
        </w:rPr>
        <w:t xml:space="preserve"> </w:t>
      </w:r>
      <w:r>
        <w:rPr>
          <w:rFonts w:hint="eastAsia"/>
        </w:rPr>
        <w:t>□是</w:t>
      </w:r>
      <w:r>
        <w:rPr>
          <w:rFonts w:hint="eastAsia"/>
        </w:rPr>
        <w:t xml:space="preserve">   </w:t>
      </w:r>
      <w:r>
        <w:rPr>
          <w:rFonts w:hint="eastAsia"/>
        </w:rPr>
        <w:t>□否</w:t>
      </w:r>
      <w:r>
        <w:rPr>
          <w:rFonts w:hint="eastAsia"/>
        </w:rPr>
        <w:t xml:space="preserve">     </w:t>
      </w:r>
      <w:r w:rsidRPr="00773C32">
        <w:rPr>
          <w:rFonts w:hint="eastAsia"/>
          <w:b/>
          <w:color w:val="548DD4" w:themeColor="text2" w:themeTint="99"/>
        </w:rPr>
        <w:t xml:space="preserve"> </w:t>
      </w:r>
      <w:r w:rsidRPr="00773C32">
        <w:rPr>
          <w:rFonts w:hint="eastAsia"/>
          <w:b/>
          <w:color w:val="548DD4" w:themeColor="text2" w:themeTint="99"/>
        </w:rPr>
        <w:t>取票方式：</w:t>
      </w:r>
      <w:r>
        <w:rPr>
          <w:rFonts w:hint="eastAsia"/>
        </w:rPr>
        <w:t>□现场自取</w:t>
      </w:r>
      <w:r>
        <w:rPr>
          <w:rFonts w:hint="eastAsia"/>
        </w:rPr>
        <w:t xml:space="preserve">   </w:t>
      </w:r>
      <w:r>
        <w:rPr>
          <w:rFonts w:hint="eastAsia"/>
        </w:rPr>
        <w:t>□提前邮寄</w:t>
      </w:r>
    </w:p>
    <w:p w:rsidR="000E5BCA" w:rsidRDefault="000E5BCA" w:rsidP="00FA5F15"/>
    <w:p w:rsidR="00773C32" w:rsidRDefault="000E5BCA" w:rsidP="00FA5F1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-73025</wp:posOffset>
                </wp:positionH>
                <wp:positionV relativeFrom="paragraph">
                  <wp:posOffset>363576</wp:posOffset>
                </wp:positionV>
                <wp:extent cx="5701085" cy="1403985"/>
                <wp:effectExtent l="0" t="0" r="13970" b="2794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BCA" w:rsidRDefault="000E5BCA" w:rsidP="000E5BCA">
                            <w:r w:rsidRPr="000E5BCA">
                              <w:rPr>
                                <w:rFonts w:hint="eastAsia"/>
                                <w:b/>
                              </w:rPr>
                              <w:t>收费标准：</w:t>
                            </w:r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 RMB</w:t>
                            </w:r>
                            <w:r w:rsidR="0086351D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 30</w:t>
                            </w:r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00/人</w:t>
                            </w:r>
                            <w:r>
                              <w:rPr>
                                <w:rFonts w:hint="eastAsia"/>
                              </w:rPr>
                              <w:t>（费用包含会务费、资料费、餐费、商务活动费用；</w:t>
                            </w:r>
                            <w:r w:rsidRPr="000E5BCA">
                              <w:rPr>
                                <w:rFonts w:hint="eastAsia"/>
                                <w:b/>
                                <w:color w:val="FF0000"/>
                              </w:rPr>
                              <w:t>不包含住宿、交通、其他费用</w:t>
                            </w:r>
                            <w:r>
                              <w:rPr>
                                <w:rFonts w:hint="eastAsia"/>
                              </w:rPr>
                              <w:t>。）</w:t>
                            </w:r>
                          </w:p>
                          <w:p w:rsidR="000E5BCA" w:rsidRDefault="000E5BCA" w:rsidP="000E5BCA"/>
                          <w:p w:rsidR="000E5BCA" w:rsidRPr="000E5BCA" w:rsidRDefault="000E5BCA" w:rsidP="000E5BCA">
                            <w:pPr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</w:rPr>
                              <w:t>汇款单位：</w:t>
                            </w:r>
                            <w:proofErr w:type="gramStart"/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</w:rPr>
                              <w:t>山东隆众信息技术</w:t>
                            </w:r>
                            <w:proofErr w:type="gramEnd"/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</w:rPr>
                              <w:t>有限公司</w:t>
                            </w:r>
                          </w:p>
                          <w:p w:rsidR="000E5BCA" w:rsidRPr="000E5BCA" w:rsidRDefault="000E5BCA" w:rsidP="000E5BCA">
                            <w:pPr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</w:rPr>
                              <w:t>汇款账号：1525 6101 0400 38017</w:t>
                            </w:r>
                          </w:p>
                          <w:p w:rsidR="000E5BCA" w:rsidRPr="000E5BCA" w:rsidRDefault="000E5BCA" w:rsidP="000E5BCA">
                            <w:pPr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0E5BCA">
                              <w:rPr>
                                <w:rFonts w:asciiTheme="minorEastAsia" w:hAnsiTheme="minorEastAsia" w:hint="eastAsia"/>
                                <w:b/>
                              </w:rPr>
                              <w:t>开户行：中国农业银行淄博高新技术产业开发区支行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.75pt;margin-top:28.65pt;width:448.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" strokeweight="2pt">
                <v:stroke dashstyle="dash"/>
                <v:textbox style="mso-fit-shape-to-text:t">
                  <w:txbxContent>
                    <w:p w:rsidR="000E5BCA" w:rsidRDefault="000E5BCA" w:rsidP="000E5BCA">
                      <w:r w:rsidRPr="000E5BCA">
                        <w:rPr>
                          <w:rFonts w:hint="eastAsia"/>
                          <w:b/>
                        </w:rPr>
                        <w:t>收费标准：</w:t>
                      </w:r>
                      <w:r w:rsidRPr="000E5BC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 xml:space="preserve"> RMB</w:t>
                      </w:r>
                      <w:r w:rsidR="0086351D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 xml:space="preserve"> 30</w:t>
                      </w:r>
                      <w:r w:rsidRPr="000E5BC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00/人</w:t>
                      </w:r>
                      <w:r>
                        <w:rPr>
                          <w:rFonts w:hint="eastAsia"/>
                        </w:rPr>
                        <w:t>（费用包含会务费、资料费、餐费、商务活动费用；</w:t>
                      </w:r>
                      <w:r w:rsidRPr="000E5BCA">
                        <w:rPr>
                          <w:rFonts w:hint="eastAsia"/>
                          <w:b/>
                          <w:color w:val="FF0000"/>
                        </w:rPr>
                        <w:t>不包含住宿、交通、其他费用</w:t>
                      </w:r>
                      <w:r>
                        <w:rPr>
                          <w:rFonts w:hint="eastAsia"/>
                        </w:rPr>
                        <w:t>。）</w:t>
                      </w:r>
                    </w:p>
                    <w:p w:rsidR="000E5BCA" w:rsidRDefault="000E5BCA" w:rsidP="000E5BCA"/>
                    <w:p w:rsidR="000E5BCA" w:rsidRPr="000E5BCA" w:rsidRDefault="000E5BCA" w:rsidP="000E5BCA">
                      <w:pPr>
                        <w:rPr>
                          <w:rFonts w:asciiTheme="minorEastAsia" w:hAnsiTheme="minorEastAsia"/>
                          <w:b/>
                        </w:rPr>
                      </w:pPr>
                      <w:r w:rsidRPr="000E5BCA">
                        <w:rPr>
                          <w:rFonts w:asciiTheme="minorEastAsia" w:hAnsiTheme="minorEastAsia" w:hint="eastAsia"/>
                          <w:b/>
                        </w:rPr>
                        <w:t>汇款单位：山东隆众信息技术有限公司</w:t>
                      </w:r>
                    </w:p>
                    <w:p w:rsidR="000E5BCA" w:rsidRPr="000E5BCA" w:rsidRDefault="000E5BCA" w:rsidP="000E5BCA">
                      <w:pPr>
                        <w:rPr>
                          <w:rFonts w:asciiTheme="minorEastAsia" w:hAnsiTheme="minorEastAsia"/>
                          <w:b/>
                        </w:rPr>
                      </w:pPr>
                      <w:r w:rsidRPr="000E5BCA">
                        <w:rPr>
                          <w:rFonts w:asciiTheme="minorEastAsia" w:hAnsiTheme="minorEastAsia" w:hint="eastAsia"/>
                          <w:b/>
                        </w:rPr>
                        <w:t>汇款账号：1525 6101 0400 38017</w:t>
                      </w:r>
                    </w:p>
                    <w:p w:rsidR="000E5BCA" w:rsidRPr="000E5BCA" w:rsidRDefault="000E5BCA" w:rsidP="000E5BCA">
                      <w:pPr>
                        <w:rPr>
                          <w:rFonts w:asciiTheme="minorEastAsia" w:hAnsiTheme="minorEastAsia"/>
                          <w:b/>
                        </w:rPr>
                      </w:pPr>
                      <w:r w:rsidRPr="000E5BCA">
                        <w:rPr>
                          <w:rFonts w:asciiTheme="minorEastAsia" w:hAnsiTheme="minorEastAsia" w:hint="eastAsia"/>
                          <w:b/>
                        </w:rPr>
                        <w:t>开户行：中国农业银行淄博高新技术产业开发区支行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3C32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56F" w:rsidRDefault="00B4156F" w:rsidP="000E5BCA">
      <w:r>
        <w:separator/>
      </w:r>
    </w:p>
  </w:endnote>
  <w:endnote w:type="continuationSeparator" w:id="0">
    <w:p w:rsidR="00B4156F" w:rsidRDefault="00B4156F" w:rsidP="000E5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hakuyoxingshu7000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BCA" w:rsidRDefault="000E5BCA">
    <w:pPr>
      <w:pStyle w:val="a5"/>
    </w:pPr>
    <w:r>
      <w:rPr>
        <w:rFonts w:hint="eastAsia"/>
      </w:rPr>
      <w:t>联系人：马莉</w:t>
    </w:r>
    <w:r>
      <w:rPr>
        <w:rFonts w:hint="eastAsia"/>
      </w:rPr>
      <w:t xml:space="preserve">        </w:t>
    </w:r>
    <w:r>
      <w:rPr>
        <w:rFonts w:hint="eastAsia"/>
      </w:rPr>
      <w:t>联系电话：</w:t>
    </w:r>
    <w:r>
      <w:rPr>
        <w:rFonts w:hint="eastAsia"/>
      </w:rPr>
      <w:t xml:space="preserve">0533-2591753/15305333959        </w:t>
    </w:r>
    <w:r>
      <w:rPr>
        <w:rFonts w:hint="eastAsia"/>
      </w:rPr>
      <w:t>邮箱：</w:t>
    </w:r>
    <w:r>
      <w:rPr>
        <w:rFonts w:hint="eastAsia"/>
      </w:rPr>
      <w:t>892449085@qq.com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56F" w:rsidRDefault="00B4156F" w:rsidP="000E5BCA">
      <w:r>
        <w:separator/>
      </w:r>
    </w:p>
  </w:footnote>
  <w:footnote w:type="continuationSeparator" w:id="0">
    <w:p w:rsidR="00B4156F" w:rsidRDefault="00B4156F" w:rsidP="000E5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C3C" w:rsidRDefault="00215C3C" w:rsidP="00215C3C">
    <w:pPr>
      <w:pStyle w:val="a4"/>
      <w:pBdr>
        <w:bottom w:val="single" w:sz="6" w:space="0" w:color="auto"/>
      </w:pBdr>
      <w:tabs>
        <w:tab w:val="left" w:pos="2950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5F9F"/>
    <w:multiLevelType w:val="hybridMultilevel"/>
    <w:tmpl w:val="AC3ABF66"/>
    <w:lvl w:ilvl="0" w:tplc="FBFC7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BF0FD2"/>
    <w:multiLevelType w:val="hybridMultilevel"/>
    <w:tmpl w:val="180608EA"/>
    <w:lvl w:ilvl="0" w:tplc="B538A19A">
      <w:start w:val="1"/>
      <w:numFmt w:val="decimal"/>
      <w:lvlText w:val="%1.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F43F0B"/>
    <w:multiLevelType w:val="hybridMultilevel"/>
    <w:tmpl w:val="52D4144A"/>
    <w:lvl w:ilvl="0" w:tplc="CC6CE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9B1E9E"/>
    <w:multiLevelType w:val="hybridMultilevel"/>
    <w:tmpl w:val="0D586D82"/>
    <w:lvl w:ilvl="0" w:tplc="AD2AD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E23F5C"/>
    <w:multiLevelType w:val="hybridMultilevel"/>
    <w:tmpl w:val="EF704694"/>
    <w:lvl w:ilvl="0" w:tplc="331AE2B2">
      <w:start w:val="1"/>
      <w:numFmt w:val="decimal"/>
      <w:lvlText w:val="%1.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FEA3469"/>
    <w:multiLevelType w:val="hybridMultilevel"/>
    <w:tmpl w:val="D3EA6DF8"/>
    <w:lvl w:ilvl="0" w:tplc="F18291C4">
      <w:start w:val="1"/>
      <w:numFmt w:val="decimal"/>
      <w:lvlText w:val="%1.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7A301A7"/>
    <w:multiLevelType w:val="hybridMultilevel"/>
    <w:tmpl w:val="64023812"/>
    <w:lvl w:ilvl="0" w:tplc="FA0E8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2566A31"/>
    <w:multiLevelType w:val="hybridMultilevel"/>
    <w:tmpl w:val="90E05474"/>
    <w:lvl w:ilvl="0" w:tplc="4EFA22D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1D6808"/>
    <w:multiLevelType w:val="hybridMultilevel"/>
    <w:tmpl w:val="7D0CAF34"/>
    <w:lvl w:ilvl="0" w:tplc="F434F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E101A95"/>
    <w:multiLevelType w:val="hybridMultilevel"/>
    <w:tmpl w:val="01C67D2E"/>
    <w:lvl w:ilvl="0" w:tplc="F27E6BA4">
      <w:start w:val="1"/>
      <w:numFmt w:val="decimal"/>
      <w:lvlText w:val="%1.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F1304A2"/>
    <w:multiLevelType w:val="hybridMultilevel"/>
    <w:tmpl w:val="BEB6C326"/>
    <w:lvl w:ilvl="0" w:tplc="9424BC06">
      <w:start w:val="1"/>
      <w:numFmt w:val="decimal"/>
      <w:lvlText w:val="%1.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3"/>
  </w:num>
  <w:num w:numId="5">
    <w:abstractNumId w:val="9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4E"/>
    <w:rsid w:val="00011EC8"/>
    <w:rsid w:val="0003588D"/>
    <w:rsid w:val="000E5BCA"/>
    <w:rsid w:val="00135F8B"/>
    <w:rsid w:val="00215C3C"/>
    <w:rsid w:val="002E517E"/>
    <w:rsid w:val="0031543C"/>
    <w:rsid w:val="00345DBA"/>
    <w:rsid w:val="00393A10"/>
    <w:rsid w:val="003C78D3"/>
    <w:rsid w:val="004C2CCC"/>
    <w:rsid w:val="004E03D4"/>
    <w:rsid w:val="005103F2"/>
    <w:rsid w:val="00553417"/>
    <w:rsid w:val="00646E2A"/>
    <w:rsid w:val="0076105B"/>
    <w:rsid w:val="00773C32"/>
    <w:rsid w:val="00780F4E"/>
    <w:rsid w:val="008038D8"/>
    <w:rsid w:val="00813019"/>
    <w:rsid w:val="0086351D"/>
    <w:rsid w:val="00886F14"/>
    <w:rsid w:val="009921A1"/>
    <w:rsid w:val="009D0CF5"/>
    <w:rsid w:val="00A0156D"/>
    <w:rsid w:val="00A40263"/>
    <w:rsid w:val="00B4156F"/>
    <w:rsid w:val="00B6151D"/>
    <w:rsid w:val="00B70EF6"/>
    <w:rsid w:val="00BC0E1F"/>
    <w:rsid w:val="00C30800"/>
    <w:rsid w:val="00D277D5"/>
    <w:rsid w:val="00D4019C"/>
    <w:rsid w:val="00DC23E4"/>
    <w:rsid w:val="00DF1565"/>
    <w:rsid w:val="00E124DD"/>
    <w:rsid w:val="00F078BF"/>
    <w:rsid w:val="00F17368"/>
    <w:rsid w:val="00F957DD"/>
    <w:rsid w:val="00FA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51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517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E5B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E5BC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E5B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5BCA"/>
    <w:rPr>
      <w:sz w:val="18"/>
      <w:szCs w:val="18"/>
    </w:rPr>
  </w:style>
  <w:style w:type="table" w:styleId="a6">
    <w:name w:val="Table Grid"/>
    <w:basedOn w:val="a1"/>
    <w:uiPriority w:val="59"/>
    <w:qFormat/>
    <w:rsid w:val="00215C3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C2CC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51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517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E5B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E5BC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E5B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5BCA"/>
    <w:rPr>
      <w:sz w:val="18"/>
      <w:szCs w:val="18"/>
    </w:rPr>
  </w:style>
  <w:style w:type="table" w:styleId="a6">
    <w:name w:val="Table Grid"/>
    <w:basedOn w:val="a1"/>
    <w:uiPriority w:val="59"/>
    <w:qFormat/>
    <w:rsid w:val="00215C3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C2C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207</Words>
  <Characters>1185</Characters>
  <Application>Microsoft Office Word</Application>
  <DocSecurity>0</DocSecurity>
  <Lines>9</Lines>
  <Paragraphs>2</Paragraphs>
  <ScaleCrop>false</ScaleCrop>
  <Company>微软中国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Administrator</cp:lastModifiedBy>
  <cp:revision>25</cp:revision>
  <cp:lastPrinted>2018-07-02T05:58:00Z</cp:lastPrinted>
  <dcterms:created xsi:type="dcterms:W3CDTF">2018-06-28T01:02:00Z</dcterms:created>
  <dcterms:modified xsi:type="dcterms:W3CDTF">2018-07-02T06:02:00Z</dcterms:modified>
</cp:coreProperties>
</file>