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798" w:rsidRDefault="00F8624C" w:rsidP="0096068E">
      <w:pPr>
        <w:snapToGrid w:val="0"/>
        <w:spacing w:afterLines="50"/>
        <w:ind w:leftChars="-257" w:left="-540" w:rightChars="-244" w:right="-512" w:firstLine="442"/>
        <w:jc w:val="center"/>
        <w:rPr>
          <w:rFonts w:asciiTheme="minorEastAsia" w:eastAsiaTheme="minorEastAsia" w:hAnsiTheme="minorEastAsia"/>
          <w:b/>
          <w:shadow/>
          <w:spacing w:val="20"/>
          <w:sz w:val="22"/>
          <w:szCs w:val="21"/>
        </w:rPr>
      </w:pPr>
      <w:r>
        <w:rPr>
          <w:rFonts w:asciiTheme="minorEastAsia" w:eastAsiaTheme="minorEastAsia" w:hAnsiTheme="minorEastAsia"/>
          <w:b/>
          <w:shadow/>
          <w:noProof/>
          <w:spacing w:val="20"/>
          <w:sz w:val="22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-791845</wp:posOffset>
            </wp:positionV>
            <wp:extent cx="7574915" cy="10715625"/>
            <wp:effectExtent l="19050" t="0" r="6985" b="0"/>
            <wp:wrapSquare wrapText="bothSides"/>
            <wp:docPr id="2" name="图片 1" descr="QQ图片2018050911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5091152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992" w:rsidRDefault="00690F89" w:rsidP="007B1798">
      <w:pPr>
        <w:widowControl/>
        <w:spacing w:line="240" w:lineRule="auto"/>
        <w:ind w:leftChars="0" w:left="0" w:firstLineChars="0" w:firstLine="0"/>
        <w:jc w:val="left"/>
        <w:rPr>
          <w:rFonts w:asciiTheme="minorEastAsia" w:eastAsiaTheme="minorEastAsia" w:hAnsiTheme="minorEastAsia"/>
          <w:b/>
          <w:shadow/>
          <w:spacing w:val="20"/>
          <w:sz w:val="22"/>
          <w:szCs w:val="21"/>
        </w:rPr>
      </w:pPr>
      <w:r>
        <w:rPr>
          <w:rFonts w:asciiTheme="minorEastAsia" w:eastAsiaTheme="minorEastAsia" w:hAnsiTheme="minorEastAsia"/>
          <w:b/>
          <w:shadow/>
          <w:noProof/>
          <w:spacing w:val="20"/>
          <w:sz w:val="22"/>
          <w:szCs w:val="21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194.4pt;margin-top:42.65pt;width:143.65pt;height:38pt;z-index:251700224;mso-width-relative:margin;mso-height-relative:margin" stroked="f">
            <v:textbox>
              <w:txbxContent>
                <w:p w:rsidR="004835EB" w:rsidRPr="00A443A8" w:rsidRDefault="00A443A8" w:rsidP="00A443A8">
                  <w:pPr>
                    <w:ind w:leftChars="0" w:left="0" w:firstLineChars="0" w:firstLine="0"/>
                    <w:jc w:val="center"/>
                    <w:rPr>
                      <w:rFonts w:asciiTheme="majorEastAsia" w:eastAsiaTheme="majorEastAsia" w:hAnsiTheme="majorEastAsia"/>
                      <w:b/>
                      <w:sz w:val="36"/>
                    </w:rPr>
                  </w:pPr>
                  <w:r w:rsidRPr="00A443A8">
                    <w:rPr>
                      <w:rFonts w:asciiTheme="majorEastAsia" w:eastAsiaTheme="majorEastAsia" w:hAnsiTheme="majorEastAsia" w:hint="eastAsia"/>
                      <w:b/>
                      <w:sz w:val="36"/>
                    </w:rPr>
                    <w:t>会议背景</w:t>
                  </w:r>
                </w:p>
              </w:txbxContent>
            </v:textbox>
          </v:shape>
        </w:pict>
      </w:r>
    </w:p>
    <w:p w:rsidR="00B4142F" w:rsidRDefault="00690F89" w:rsidP="007B1798">
      <w:pPr>
        <w:widowControl/>
        <w:spacing w:line="240" w:lineRule="auto"/>
        <w:ind w:leftChars="0" w:left="0" w:firstLineChars="0" w:firstLine="0"/>
        <w:jc w:val="left"/>
        <w:rPr>
          <w:rFonts w:asciiTheme="minorEastAsia" w:eastAsiaTheme="minorEastAsia" w:hAnsiTheme="minorEastAsia"/>
          <w:b/>
          <w:shadow/>
          <w:spacing w:val="20"/>
          <w:sz w:val="22"/>
          <w:szCs w:val="21"/>
        </w:rPr>
      </w:pPr>
      <w:r>
        <w:rPr>
          <w:rFonts w:asciiTheme="minorEastAsia" w:eastAsiaTheme="minorEastAsia" w:hAnsiTheme="minorEastAsia"/>
          <w:b/>
          <w:shadow/>
          <w:noProof/>
          <w:spacing w:val="20"/>
          <w:sz w:val="22"/>
          <w:szCs w:val="21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69" type="#_x0000_t109" style="position:absolute;margin-left:343.8pt;margin-top:9pt;width:193.2pt;height:7.8pt;z-index:251698176" fillcolor="#31849b [2408]" stroked="f">
            <v:fill opacity="17039f" color2="fill darken(118)" focusposition=".5,.5" focussize="" method="linear sigma" focus="100%" type="gradient"/>
          </v:shape>
        </w:pict>
      </w:r>
      <w:r>
        <w:rPr>
          <w:rFonts w:asciiTheme="minorEastAsia" w:eastAsiaTheme="minorEastAsia" w:hAnsiTheme="minorEastAsia"/>
          <w:b/>
          <w:shadow/>
          <w:noProof/>
          <w:spacing w:val="20"/>
          <w:sz w:val="22"/>
          <w:szCs w:val="21"/>
        </w:rPr>
        <w:pict>
          <v:shape id="_x0000_s1068" type="#_x0000_t109" style="position:absolute;margin-left:1.2pt;margin-top:9pt;width:193.2pt;height:7.8pt;z-index:251697152" fillcolor="#31849b [2408]" stroked="f">
            <v:fill opacity="17039f" color2="fill darken(118)" focusposition=".5,.5" focussize="" method="linear sigma" focus="100%" type="gradient"/>
          </v:shape>
        </w:pict>
      </w:r>
    </w:p>
    <w:p w:rsidR="00B4142F" w:rsidRDefault="00B4142F" w:rsidP="007B1798">
      <w:pPr>
        <w:widowControl/>
        <w:spacing w:line="240" w:lineRule="auto"/>
        <w:ind w:leftChars="0" w:left="0" w:firstLineChars="0" w:firstLine="0"/>
        <w:jc w:val="left"/>
        <w:rPr>
          <w:rFonts w:asciiTheme="minorEastAsia" w:eastAsiaTheme="minorEastAsia" w:hAnsiTheme="minorEastAsia"/>
          <w:b/>
          <w:shadow/>
          <w:spacing w:val="20"/>
          <w:sz w:val="22"/>
          <w:szCs w:val="21"/>
        </w:rPr>
      </w:pPr>
    </w:p>
    <w:p w:rsidR="00A443A8" w:rsidRPr="00C223A0" w:rsidRDefault="00A443A8" w:rsidP="00C223A0">
      <w:pPr>
        <w:widowControl/>
        <w:spacing w:before="100" w:beforeAutospacing="1" w:after="100" w:afterAutospacing="1" w:line="240" w:lineRule="auto"/>
        <w:ind w:leftChars="0" w:left="0" w:firstLine="440"/>
        <w:jc w:val="left"/>
        <w:rPr>
          <w:rFonts w:ascii="宋体" w:hAnsi="宋体" w:cs="宋体"/>
          <w:sz w:val="22"/>
          <w:szCs w:val="22"/>
        </w:rPr>
      </w:pPr>
      <w:r w:rsidRPr="00C223A0">
        <w:rPr>
          <w:rFonts w:ascii="宋体" w:hAnsi="宋体" w:cs="宋体" w:hint="eastAsia"/>
          <w:sz w:val="22"/>
          <w:szCs w:val="22"/>
        </w:rPr>
        <w:t>2018是注定不平凡的一年，对于聚酯产业链而言，未来PX炼化装置崛起，中国或许将从PX进口国转变为出口国，对亚洲乃至全球PX供需格局将产生深远影响。PTA产能增速下降，2018年基本无新产能释放，同时聚酯2018年新增产能预计677万吨，在需求超预期下，PTA后市何去何从？MEG上市预期下市场格局将如何演变，能否给行业参与者带来新的操作机遇？下游织造库存实处历史低位，库存消化良好，后市格局该如何演绎？“禁废”政策后续能否再度成为原生涤纶短纤与聚酯瓶片价格的支撑要点？再生聚酯市场又面临着怎样的挑战？针对这类问题，2018年下半年中国聚酯行业，又会出现哪些新的变革？宏观环境面临怎样的变化，又将给行业带来何种挑战与机遇？</w:t>
      </w:r>
    </w:p>
    <w:p w:rsidR="00B837A6" w:rsidRPr="00C223A0" w:rsidRDefault="00A443A8" w:rsidP="00C223A0">
      <w:pPr>
        <w:widowControl/>
        <w:spacing w:before="100" w:beforeAutospacing="1" w:after="100" w:afterAutospacing="1" w:line="240" w:lineRule="auto"/>
        <w:ind w:leftChars="0" w:left="0" w:firstLine="440"/>
        <w:jc w:val="left"/>
        <w:rPr>
          <w:rFonts w:ascii="宋体" w:hAnsi="宋体" w:cs="宋体"/>
          <w:sz w:val="22"/>
          <w:szCs w:val="22"/>
        </w:rPr>
      </w:pPr>
      <w:r w:rsidRPr="00C223A0">
        <w:rPr>
          <w:rFonts w:ascii="宋体" w:hAnsi="宋体" w:cs="宋体" w:hint="eastAsia"/>
          <w:sz w:val="22"/>
          <w:szCs w:val="22"/>
        </w:rPr>
        <w:t>鹊桥.七夕——隆众诚邀各界精英汇聚。以梦为马，2018砥砺前行……</w:t>
      </w:r>
      <w:r w:rsidR="00690F89" w:rsidRPr="00690F89">
        <w:rPr>
          <w:rFonts w:ascii="微软雅黑" w:eastAsia="微软雅黑" w:hAnsi="微软雅黑" w:cs="微软雅黑"/>
          <w:noProof/>
          <w:color w:val="000000" w:themeColor="text1"/>
        </w:rPr>
        <w:pict>
          <v:shape id="_x0000_s1065" type="#_x0000_t202" style="position:absolute;left:0;text-align:left;margin-left:194.4pt;margin-top:49.2pt;width:310.5pt;height:130.9pt;z-index:251691008;mso-position-horizontal-relative:text;mso-position-vertical-relative:text;mso-width-relative:margin;mso-height-relative:margin" strokecolor="#31849b [2408]" strokeweight="1pt">
            <v:stroke dashstyle="1 1"/>
            <v:textbox style="mso-next-textbox:#_x0000_s1065">
              <w:txbxContent>
                <w:p w:rsidR="001F4E4B" w:rsidRDefault="00A443A8" w:rsidP="001F4E4B">
                  <w:pPr>
                    <w:spacing w:line="240" w:lineRule="auto"/>
                    <w:ind w:left="181" w:firstLineChars="0" w:firstLine="0"/>
                    <w:rPr>
                      <w:rFonts w:ascii="宋体" w:hAnsi="宋体" w:cs="宋体"/>
                      <w:b/>
                      <w:color w:val="365F91"/>
                      <w:sz w:val="10"/>
                      <w:szCs w:val="10"/>
                    </w:rPr>
                  </w:pPr>
                  <w:r w:rsidRPr="00D10F26">
                    <w:rPr>
                      <w:rFonts w:ascii="宋体" w:hAnsi="宋体" w:cs="宋体" w:hint="eastAsia"/>
                      <w:b/>
                      <w:color w:val="365F91"/>
                      <w:sz w:val="24"/>
                      <w:szCs w:val="21"/>
                    </w:rPr>
                    <w:t>会议亮点</w:t>
                  </w:r>
                </w:p>
                <w:p w:rsidR="001F4E4B" w:rsidRPr="001F4E4B" w:rsidRDefault="001F4E4B" w:rsidP="001F4E4B">
                  <w:pPr>
                    <w:spacing w:line="240" w:lineRule="auto"/>
                    <w:ind w:left="181" w:firstLineChars="0" w:firstLine="0"/>
                    <w:rPr>
                      <w:rFonts w:ascii="宋体" w:hAnsi="宋体" w:cs="宋体"/>
                      <w:b/>
                      <w:color w:val="365F91"/>
                      <w:sz w:val="10"/>
                      <w:szCs w:val="10"/>
                    </w:rPr>
                  </w:pPr>
                </w:p>
                <w:p w:rsidR="00A443A8" w:rsidRPr="00D10F26" w:rsidRDefault="00D10F26" w:rsidP="00E73F9E">
                  <w:pPr>
                    <w:pStyle w:val="a5"/>
                    <w:numPr>
                      <w:ilvl w:val="0"/>
                      <w:numId w:val="10"/>
                    </w:numPr>
                    <w:spacing w:line="240" w:lineRule="auto"/>
                    <w:ind w:leftChars="0" w:firstLineChars="0"/>
                    <w:rPr>
                      <w:rFonts w:ascii="宋体" w:hAnsi="宋体" w:cs="宋体"/>
                      <w:sz w:val="20"/>
                      <w:szCs w:val="20"/>
                    </w:rPr>
                  </w:pPr>
                  <w:r w:rsidRPr="00D10F26">
                    <w:rPr>
                      <w:rFonts w:ascii="宋体" w:hAnsi="宋体" w:cs="宋体" w:hint="eastAsia"/>
                      <w:b/>
                      <w:color w:val="365F91"/>
                      <w:szCs w:val="21"/>
                    </w:rPr>
                    <w:t>宏观经济解读:</w:t>
                  </w:r>
                  <w:r w:rsidRPr="00D10F26">
                    <w:rPr>
                      <w:rFonts w:ascii="宋体" w:hAnsi="宋体" w:cs="宋体" w:hint="eastAsia"/>
                      <w:sz w:val="20"/>
                      <w:szCs w:val="20"/>
                    </w:rPr>
                    <w:t>宏观经济及2018年国际油价走势、PX现货交易操盘、PTA供需情况、禁废令的解读等</w:t>
                  </w:r>
                </w:p>
                <w:p w:rsidR="00D10F26" w:rsidRPr="00D10F26" w:rsidRDefault="00D10F26" w:rsidP="00E73F9E">
                  <w:pPr>
                    <w:pStyle w:val="a5"/>
                    <w:numPr>
                      <w:ilvl w:val="0"/>
                      <w:numId w:val="10"/>
                    </w:numPr>
                    <w:spacing w:after="100" w:afterAutospacing="1" w:line="240" w:lineRule="atLeast"/>
                    <w:ind w:leftChars="0" w:firstLineChars="0"/>
                    <w:rPr>
                      <w:rFonts w:ascii="宋体" w:hAnsi="宋体" w:cs="宋体"/>
                      <w:sz w:val="20"/>
                      <w:szCs w:val="20"/>
                    </w:rPr>
                  </w:pPr>
                  <w:r w:rsidRPr="00D10F26">
                    <w:rPr>
                      <w:rFonts w:ascii="宋体" w:hAnsi="宋体" w:cs="宋体" w:hint="eastAsia"/>
                      <w:b/>
                      <w:color w:val="365F91"/>
                      <w:szCs w:val="21"/>
                    </w:rPr>
                    <w:t>专家云集：</w:t>
                  </w:r>
                  <w:r w:rsidRPr="00D10F26">
                    <w:rPr>
                      <w:rFonts w:ascii="宋体" w:hAnsi="宋体" w:cs="宋体" w:hint="eastAsia"/>
                      <w:sz w:val="20"/>
                      <w:szCs w:val="20"/>
                    </w:rPr>
                    <w:t>邀请行业现货交易专家、行业投资专家等解析行业热点</w:t>
                  </w:r>
                </w:p>
                <w:p w:rsidR="00D10F26" w:rsidRPr="00D10F26" w:rsidRDefault="00D10F26" w:rsidP="00E73F9E">
                  <w:pPr>
                    <w:pStyle w:val="a5"/>
                    <w:numPr>
                      <w:ilvl w:val="0"/>
                      <w:numId w:val="10"/>
                    </w:numPr>
                    <w:spacing w:after="100" w:afterAutospacing="1" w:line="240" w:lineRule="atLeast"/>
                    <w:ind w:leftChars="0" w:firstLineChars="0"/>
                    <w:rPr>
                      <w:rFonts w:asciiTheme="minorEastAsia" w:eastAsiaTheme="minorEastAsia" w:hAnsiTheme="minorEastAsia"/>
                      <w:sz w:val="20"/>
                      <w:szCs w:val="20"/>
                    </w:rPr>
                  </w:pPr>
                  <w:r w:rsidRPr="00D10F26">
                    <w:rPr>
                      <w:rFonts w:ascii="宋体" w:hAnsi="宋体" w:cs="宋体" w:hint="eastAsia"/>
                      <w:b/>
                      <w:color w:val="365F91"/>
                      <w:szCs w:val="21"/>
                    </w:rPr>
                    <w:t>供需交流：</w:t>
                  </w:r>
                  <w:r w:rsidRPr="00D10F26">
                    <w:rPr>
                      <w:rFonts w:ascii="宋体" w:hAnsi="宋体" w:cs="宋体" w:hint="eastAsia"/>
                      <w:sz w:val="20"/>
                      <w:szCs w:val="20"/>
                    </w:rPr>
                    <w:t>生产企业、贸易商、投行、期货、证券等企业共聚；专业交流平台，找资源、扩人脉</w:t>
                  </w:r>
                </w:p>
              </w:txbxContent>
            </v:textbox>
            <w10:anchorlock/>
          </v:shape>
        </w:pict>
      </w:r>
    </w:p>
    <w:p w:rsidR="00B837A6" w:rsidRDefault="00A443A8" w:rsidP="00B837A6">
      <w:pPr>
        <w:ind w:leftChars="0" w:left="0" w:firstLineChars="0" w:firstLine="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60614</wp:posOffset>
            </wp:positionH>
            <wp:positionV relativeFrom="paragraph">
              <wp:posOffset>248689</wp:posOffset>
            </wp:positionV>
            <wp:extent cx="2329295" cy="1662546"/>
            <wp:effectExtent l="19050" t="0" r="0" b="0"/>
            <wp:wrapNone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295" cy="166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A6" w:rsidRDefault="00B837A6" w:rsidP="00B837A6">
      <w:pPr>
        <w:ind w:leftChars="0" w:left="0" w:firstLineChars="0" w:firstLine="0"/>
        <w:rPr>
          <w:rFonts w:ascii="微软雅黑" w:eastAsia="微软雅黑" w:hAnsi="微软雅黑" w:cs="微软雅黑"/>
          <w:sz w:val="24"/>
        </w:rPr>
      </w:pPr>
    </w:p>
    <w:p w:rsidR="00B837A6" w:rsidRPr="00B837A6" w:rsidRDefault="00B837A6" w:rsidP="00B837A6">
      <w:pPr>
        <w:ind w:leftChars="0" w:left="0" w:firstLineChars="0" w:firstLine="0"/>
        <w:rPr>
          <w:rStyle w:val="unnamed11"/>
          <w:rFonts w:ascii="微软雅黑" w:eastAsia="微软雅黑" w:hAnsi="微软雅黑" w:cs="微软雅黑"/>
          <w:sz w:val="24"/>
          <w:szCs w:val="24"/>
        </w:rPr>
      </w:pPr>
    </w:p>
    <w:p w:rsidR="002C07B4" w:rsidRPr="002C07B4" w:rsidRDefault="002C07B4" w:rsidP="00B4142F">
      <w:pPr>
        <w:ind w:left="181" w:firstLineChars="100" w:firstLine="240"/>
        <w:rPr>
          <w:rStyle w:val="unnamed11"/>
          <w:rFonts w:ascii="微软雅黑" w:eastAsia="微软雅黑" w:hAnsi="微软雅黑"/>
          <w:sz w:val="24"/>
          <w:szCs w:val="24"/>
        </w:rPr>
      </w:pPr>
    </w:p>
    <w:p w:rsidR="002C07B4" w:rsidRPr="002C07B4" w:rsidRDefault="002C07B4" w:rsidP="00041909">
      <w:pPr>
        <w:ind w:left="181" w:firstLine="420"/>
        <w:rPr>
          <w:rStyle w:val="unnamed11"/>
          <w:rFonts w:ascii="Times New Roman" w:hAnsi="Times New Roman" w:cs="Times New Roman"/>
          <w:sz w:val="21"/>
          <w:szCs w:val="24"/>
        </w:rPr>
      </w:pPr>
    </w:p>
    <w:p w:rsidR="002C07B4" w:rsidRDefault="00041909" w:rsidP="006B25B0">
      <w:pPr>
        <w:adjustRightInd w:val="0"/>
        <w:snapToGrid w:val="0"/>
        <w:ind w:leftChars="0" w:left="0" w:firstLineChars="0" w:firstLine="0"/>
        <w:rPr>
          <w:rStyle w:val="unnamed11"/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cs="Arial"/>
          <w:noProof/>
          <w:sz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60614</wp:posOffset>
            </wp:positionH>
            <wp:positionV relativeFrom="paragraph">
              <wp:posOffset>340822</wp:posOffset>
            </wp:positionV>
            <wp:extent cx="2363931" cy="1634836"/>
            <wp:effectExtent l="19050" t="0" r="0" b="0"/>
            <wp:wrapNone/>
            <wp:docPr id="15" name="图片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63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F89">
        <w:rPr>
          <w:rFonts w:ascii="微软雅黑" w:eastAsia="微软雅黑" w:hAnsi="微软雅黑" w:cs="Arial"/>
          <w:noProof/>
          <w:sz w:val="24"/>
        </w:rPr>
        <w:pict>
          <v:shape id="_x0000_s1066" type="#_x0000_t202" style="position:absolute;left:0;text-align:left;margin-left:194.4pt;margin-top:27.6pt;width:307.5pt;height:127.8pt;z-index:251692032;mso-position-horizontal-relative:text;mso-position-vertical-relative:text;mso-width-relative:margin;mso-height-relative:margin" strokecolor="#31849b [2408]" strokeweight="1pt">
            <v:stroke dashstyle="1 1"/>
            <v:textbox>
              <w:txbxContent>
                <w:p w:rsidR="00E73F9E" w:rsidRPr="00E73F9E" w:rsidRDefault="00E73F9E" w:rsidP="00E73F9E">
                  <w:pPr>
                    <w:spacing w:line="480" w:lineRule="auto"/>
                    <w:ind w:leftChars="0" w:left="0" w:firstLineChars="0" w:firstLine="0"/>
                    <w:rPr>
                      <w:rFonts w:ascii="宋体" w:hAnsi="宋体" w:cs="宋体"/>
                      <w:b/>
                      <w:color w:val="365F91"/>
                      <w:sz w:val="24"/>
                      <w:szCs w:val="21"/>
                    </w:rPr>
                  </w:pPr>
                  <w:r w:rsidRPr="00E73F9E">
                    <w:rPr>
                      <w:rFonts w:ascii="宋体" w:hAnsi="宋体" w:cs="宋体"/>
                      <w:b/>
                      <w:color w:val="365F91"/>
                      <w:sz w:val="24"/>
                      <w:szCs w:val="21"/>
                    </w:rPr>
                    <w:t xml:space="preserve">涉及产品： </w:t>
                  </w:r>
                </w:p>
                <w:p w:rsidR="00B4142F" w:rsidRPr="00A443A8" w:rsidRDefault="00E73F9E" w:rsidP="00E73F9E">
                  <w:pPr>
                    <w:spacing w:line="480" w:lineRule="auto"/>
                    <w:ind w:left="181" w:firstLineChars="0" w:firstLine="0"/>
                    <w:rPr>
                      <w:rFonts w:ascii="宋体" w:hAnsi="宋体" w:cs="宋体"/>
                      <w:sz w:val="22"/>
                      <w:szCs w:val="21"/>
                    </w:rPr>
                  </w:pPr>
                  <w:r w:rsidRPr="00E73F9E">
                    <w:rPr>
                      <w:rFonts w:ascii="宋体" w:hAnsi="宋体" w:cs="宋体" w:hint="eastAsia"/>
                      <w:sz w:val="22"/>
                      <w:szCs w:val="21"/>
                    </w:rPr>
                    <w:t>PX、PTA、MEG、涤纶长丝、聚酯切片、涤纶短纤、聚酯瓶片</w:t>
                  </w:r>
                  <w:r w:rsidR="007C51F0">
                    <w:rPr>
                      <w:rFonts w:ascii="宋体" w:hAnsi="宋体" w:cs="宋体" w:hint="eastAsia"/>
                      <w:sz w:val="22"/>
                      <w:szCs w:val="21"/>
                    </w:rPr>
                    <w:t>、纱线、粘胶等。</w:t>
                  </w:r>
                </w:p>
              </w:txbxContent>
            </v:textbox>
          </v:shape>
        </w:pict>
      </w:r>
    </w:p>
    <w:p w:rsidR="00694D7A" w:rsidRDefault="00694D7A" w:rsidP="006B25B0">
      <w:pPr>
        <w:adjustRightInd w:val="0"/>
        <w:snapToGrid w:val="0"/>
        <w:ind w:leftChars="0" w:left="0" w:firstLineChars="0" w:firstLine="0"/>
        <w:rPr>
          <w:rStyle w:val="unnamed11"/>
          <w:rFonts w:ascii="微软雅黑" w:eastAsia="微软雅黑" w:hAnsi="微软雅黑"/>
          <w:sz w:val="24"/>
          <w:szCs w:val="24"/>
        </w:rPr>
      </w:pPr>
    </w:p>
    <w:p w:rsidR="002C07B4" w:rsidRDefault="002C07B4" w:rsidP="006B25B0">
      <w:pPr>
        <w:adjustRightInd w:val="0"/>
        <w:snapToGrid w:val="0"/>
        <w:ind w:leftChars="0" w:left="0" w:firstLineChars="0" w:firstLine="0"/>
        <w:rPr>
          <w:rStyle w:val="unnamed11"/>
          <w:rFonts w:ascii="微软雅黑" w:eastAsia="微软雅黑" w:hAnsi="微软雅黑"/>
          <w:sz w:val="24"/>
          <w:szCs w:val="24"/>
        </w:rPr>
      </w:pPr>
    </w:p>
    <w:p w:rsidR="00A4032C" w:rsidRDefault="00A4032C" w:rsidP="006B25B0">
      <w:pPr>
        <w:adjustRightInd w:val="0"/>
        <w:snapToGrid w:val="0"/>
        <w:ind w:leftChars="0" w:left="0" w:firstLineChars="0" w:firstLine="0"/>
        <w:rPr>
          <w:rStyle w:val="unnamed11"/>
          <w:rFonts w:ascii="微软雅黑" w:eastAsia="微软雅黑" w:hAnsi="微软雅黑"/>
          <w:sz w:val="24"/>
          <w:szCs w:val="24"/>
        </w:rPr>
      </w:pPr>
    </w:p>
    <w:p w:rsidR="00B4142F" w:rsidRDefault="00B4142F" w:rsidP="006B25B0">
      <w:pPr>
        <w:adjustRightInd w:val="0"/>
        <w:snapToGrid w:val="0"/>
        <w:ind w:leftChars="0" w:left="0" w:firstLineChars="0" w:firstLine="0"/>
        <w:rPr>
          <w:rStyle w:val="unnamed11"/>
          <w:rFonts w:ascii="微软雅黑" w:eastAsia="微软雅黑" w:hAnsi="微软雅黑"/>
          <w:sz w:val="24"/>
          <w:szCs w:val="24"/>
        </w:rPr>
      </w:pPr>
    </w:p>
    <w:p w:rsidR="00B4142F" w:rsidRDefault="00B4142F" w:rsidP="006B25B0">
      <w:pPr>
        <w:adjustRightInd w:val="0"/>
        <w:snapToGrid w:val="0"/>
        <w:ind w:leftChars="0" w:left="0" w:firstLineChars="0" w:firstLine="0"/>
        <w:rPr>
          <w:rStyle w:val="unnamed11"/>
          <w:rFonts w:ascii="微软雅黑" w:eastAsia="微软雅黑" w:hAnsi="微软雅黑"/>
          <w:sz w:val="24"/>
          <w:szCs w:val="24"/>
        </w:rPr>
      </w:pPr>
    </w:p>
    <w:p w:rsidR="00B4142F" w:rsidRDefault="00690F89" w:rsidP="006B25B0">
      <w:pPr>
        <w:adjustRightInd w:val="0"/>
        <w:snapToGrid w:val="0"/>
        <w:ind w:leftChars="0" w:left="0" w:firstLineChars="0" w:firstLine="0"/>
        <w:rPr>
          <w:rStyle w:val="unnamed11"/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cs="Arial"/>
          <w:noProof/>
          <w:sz w:val="24"/>
        </w:rPr>
        <w:pict>
          <v:shape id="_x0000_s1067" type="#_x0000_t202" style="position:absolute;left:0;text-align:left;margin-left:194.4pt;margin-top:3.05pt;width:310.5pt;height:120.2pt;z-index:251693056;mso-width-relative:margin;mso-height-relative:margin" strokecolor="#31849b [2408]" strokeweight="1pt">
            <v:stroke dashstyle="1 1"/>
            <v:textbox>
              <w:txbxContent>
                <w:p w:rsidR="00A443A8" w:rsidRPr="00CB4F5C" w:rsidRDefault="00CB4F5C" w:rsidP="00CB4F5C">
                  <w:pPr>
                    <w:ind w:leftChars="0" w:left="0" w:firstLineChars="0" w:firstLine="0"/>
                    <w:rPr>
                      <w:rFonts w:ascii="宋体" w:hAnsi="宋体" w:cs="宋体"/>
                      <w:b/>
                      <w:color w:val="365F91"/>
                      <w:sz w:val="24"/>
                      <w:szCs w:val="21"/>
                    </w:rPr>
                  </w:pPr>
                  <w:r w:rsidRPr="00CB4F5C">
                    <w:rPr>
                      <w:rFonts w:ascii="宋体" w:hAnsi="宋体" w:cs="宋体" w:hint="eastAsia"/>
                      <w:b/>
                      <w:color w:val="365F91"/>
                      <w:sz w:val="24"/>
                      <w:szCs w:val="21"/>
                    </w:rPr>
                    <w:t>目标参会客户</w:t>
                  </w:r>
                </w:p>
                <w:p w:rsidR="00CB4F5C" w:rsidRDefault="00CB4F5C" w:rsidP="00CB4F5C">
                  <w:pPr>
                    <w:pStyle w:val="a5"/>
                    <w:numPr>
                      <w:ilvl w:val="0"/>
                      <w:numId w:val="11"/>
                    </w:numPr>
                    <w:ind w:leftChars="0" w:firstLineChars="0"/>
                  </w:pPr>
                  <w:r w:rsidRPr="00CB4F5C">
                    <w:rPr>
                      <w:rFonts w:hint="eastAsia"/>
                    </w:rPr>
                    <w:t>生产方：主要</w:t>
                  </w:r>
                  <w:r w:rsidRPr="00CB4F5C">
                    <w:rPr>
                      <w:rFonts w:hint="eastAsia"/>
                    </w:rPr>
                    <w:t>PX</w:t>
                  </w:r>
                  <w:r w:rsidRPr="00CB4F5C">
                    <w:rPr>
                      <w:rFonts w:hint="eastAsia"/>
                    </w:rPr>
                    <w:t>、</w:t>
                  </w:r>
                  <w:r w:rsidRPr="00CB4F5C">
                    <w:rPr>
                      <w:rFonts w:hint="eastAsia"/>
                    </w:rPr>
                    <w:t>PTA</w:t>
                  </w:r>
                  <w:r w:rsidRPr="00CB4F5C">
                    <w:rPr>
                      <w:rFonts w:hint="eastAsia"/>
                    </w:rPr>
                    <w:t>、</w:t>
                  </w:r>
                  <w:r w:rsidRPr="00CB4F5C">
                    <w:rPr>
                      <w:rFonts w:hint="eastAsia"/>
                    </w:rPr>
                    <w:t>MEG</w:t>
                  </w:r>
                  <w:r w:rsidRPr="00CB4F5C">
                    <w:rPr>
                      <w:rFonts w:hint="eastAsia"/>
                    </w:rPr>
                    <w:t>及聚酯的生产企业。</w:t>
                  </w:r>
                </w:p>
                <w:p w:rsidR="00CB4F5C" w:rsidRDefault="00CB4F5C" w:rsidP="00CB4F5C">
                  <w:pPr>
                    <w:pStyle w:val="a5"/>
                    <w:numPr>
                      <w:ilvl w:val="0"/>
                      <w:numId w:val="11"/>
                    </w:numPr>
                    <w:ind w:leftChars="0" w:firstLineChars="0"/>
                  </w:pPr>
                  <w:r w:rsidRPr="00CB4F5C">
                    <w:rPr>
                      <w:rFonts w:hint="eastAsia"/>
                    </w:rPr>
                    <w:t>贸易方：</w:t>
                  </w:r>
                  <w:r w:rsidRPr="00CB4F5C">
                    <w:rPr>
                      <w:rFonts w:hint="eastAsia"/>
                    </w:rPr>
                    <w:t>PTA</w:t>
                  </w:r>
                  <w:r w:rsidRPr="00CB4F5C">
                    <w:rPr>
                      <w:rFonts w:hint="eastAsia"/>
                    </w:rPr>
                    <w:t>、</w:t>
                  </w:r>
                  <w:r w:rsidRPr="00CB4F5C">
                    <w:rPr>
                      <w:rFonts w:hint="eastAsia"/>
                    </w:rPr>
                    <w:t>MEG</w:t>
                  </w:r>
                  <w:r w:rsidRPr="00CB4F5C">
                    <w:rPr>
                      <w:rFonts w:hint="eastAsia"/>
                    </w:rPr>
                    <w:t>、聚酯贸易商</w:t>
                  </w:r>
                </w:p>
                <w:p w:rsidR="00CB4F5C" w:rsidRDefault="00CB4F5C" w:rsidP="00CB4F5C">
                  <w:pPr>
                    <w:pStyle w:val="a5"/>
                    <w:numPr>
                      <w:ilvl w:val="0"/>
                      <w:numId w:val="11"/>
                    </w:numPr>
                    <w:ind w:leftChars="0" w:firstLineChars="0"/>
                  </w:pPr>
                  <w:r w:rsidRPr="00CB4F5C">
                    <w:rPr>
                      <w:rFonts w:hint="eastAsia"/>
                    </w:rPr>
                    <w:t>金融机构：期货、证券、撮合、投行等</w:t>
                  </w:r>
                </w:p>
                <w:p w:rsidR="00CB4F5C" w:rsidRPr="00B95153" w:rsidRDefault="00CB4F5C" w:rsidP="00CB4F5C">
                  <w:pPr>
                    <w:pStyle w:val="a5"/>
                    <w:numPr>
                      <w:ilvl w:val="0"/>
                      <w:numId w:val="11"/>
                    </w:numPr>
                    <w:ind w:leftChars="0" w:firstLineChars="0"/>
                  </w:pPr>
                  <w:r w:rsidRPr="00CB4F5C">
                    <w:rPr>
                      <w:rFonts w:hint="eastAsia"/>
                    </w:rPr>
                    <w:t>机械厂和物流公司</w:t>
                  </w:r>
                </w:p>
              </w:txbxContent>
            </v:textbox>
          </v:shape>
        </w:pict>
      </w:r>
      <w:r w:rsidR="00041909">
        <w:rPr>
          <w:rFonts w:ascii="微软雅黑" w:eastAsia="微软雅黑" w:hAnsi="微软雅黑" w:cs="Arial"/>
          <w:noProof/>
          <w:sz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60614</wp:posOffset>
            </wp:positionH>
            <wp:positionV relativeFrom="paragraph">
              <wp:posOffset>24765</wp:posOffset>
            </wp:positionV>
            <wp:extent cx="2308513" cy="1537855"/>
            <wp:effectExtent l="19050" t="0" r="0" b="0"/>
            <wp:wrapNone/>
            <wp:docPr id="16" name="图片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513" cy="153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42F" w:rsidRDefault="00B4142F" w:rsidP="006B25B0">
      <w:pPr>
        <w:adjustRightInd w:val="0"/>
        <w:snapToGrid w:val="0"/>
        <w:ind w:leftChars="0" w:left="0" w:firstLineChars="0" w:firstLine="0"/>
        <w:rPr>
          <w:rStyle w:val="unnamed11"/>
          <w:rFonts w:ascii="微软雅黑" w:eastAsia="微软雅黑" w:hAnsi="微软雅黑"/>
          <w:sz w:val="24"/>
          <w:szCs w:val="24"/>
        </w:rPr>
      </w:pPr>
    </w:p>
    <w:p w:rsidR="00B4142F" w:rsidRDefault="00B4142F" w:rsidP="006B25B0">
      <w:pPr>
        <w:adjustRightInd w:val="0"/>
        <w:snapToGrid w:val="0"/>
        <w:ind w:leftChars="0" w:left="0" w:firstLineChars="0" w:firstLine="0"/>
        <w:rPr>
          <w:rStyle w:val="unnamed11"/>
          <w:rFonts w:ascii="微软雅黑" w:eastAsia="微软雅黑" w:hAnsi="微软雅黑"/>
          <w:sz w:val="24"/>
          <w:szCs w:val="24"/>
        </w:rPr>
      </w:pPr>
    </w:p>
    <w:p w:rsidR="006B25B0" w:rsidRDefault="006B25B0" w:rsidP="006B25B0">
      <w:pPr>
        <w:adjustRightInd w:val="0"/>
        <w:snapToGrid w:val="0"/>
        <w:ind w:leftChars="0" w:left="0" w:firstLineChars="0" w:firstLine="0"/>
        <w:rPr>
          <w:rStyle w:val="unnamed11"/>
          <w:rFonts w:ascii="微软雅黑" w:eastAsia="微软雅黑" w:hAnsi="微软雅黑"/>
          <w:sz w:val="24"/>
          <w:szCs w:val="24"/>
        </w:rPr>
      </w:pPr>
    </w:p>
    <w:p w:rsidR="00E73F9E" w:rsidRPr="00F26076" w:rsidRDefault="00E73F9E" w:rsidP="006B25B0">
      <w:pPr>
        <w:adjustRightInd w:val="0"/>
        <w:snapToGrid w:val="0"/>
        <w:ind w:leftChars="0" w:left="0" w:firstLineChars="0" w:firstLine="0"/>
        <w:rPr>
          <w:rStyle w:val="unnamed11"/>
          <w:rFonts w:ascii="微软雅黑" w:eastAsia="微软雅黑" w:hAnsi="微软雅黑"/>
          <w:sz w:val="24"/>
          <w:szCs w:val="24"/>
        </w:rPr>
      </w:pPr>
    </w:p>
    <w:tbl>
      <w:tblPr>
        <w:tblStyle w:val="ab"/>
        <w:tblW w:w="4750" w:type="pct"/>
        <w:tblInd w:w="534" w:type="dxa"/>
        <w:tblLook w:val="04A0"/>
      </w:tblPr>
      <w:tblGrid>
        <w:gridCol w:w="1885"/>
        <w:gridCol w:w="8263"/>
      </w:tblGrid>
      <w:tr w:rsidR="004B0A18" w:rsidRPr="00C47CC6" w:rsidTr="005D7D52">
        <w:trPr>
          <w:trHeight w:val="205"/>
          <w:tblHeader/>
        </w:trPr>
        <w:tc>
          <w:tcPr>
            <w:tcW w:w="5000" w:type="pct"/>
            <w:gridSpan w:val="2"/>
            <w:shd w:val="clear" w:color="auto" w:fill="92CDDC" w:themeFill="accent5" w:themeFillTint="99"/>
            <w:vAlign w:val="center"/>
            <w:hideMark/>
          </w:tcPr>
          <w:p w:rsidR="004B0A18" w:rsidRPr="00E82DDA" w:rsidRDefault="004B0A1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215868" w:themeColor="accent5" w:themeShade="80"/>
                <w:kern w:val="0"/>
                <w:sz w:val="20"/>
                <w:szCs w:val="20"/>
              </w:rPr>
            </w:pPr>
            <w:r w:rsidRPr="00E82DDA">
              <w:rPr>
                <w:rFonts w:ascii="宋体" w:hAnsi="宋体" w:cs="宋体" w:hint="eastAsia"/>
                <w:b/>
                <w:bCs/>
                <w:color w:val="215868" w:themeColor="accent5" w:themeShade="80"/>
                <w:kern w:val="0"/>
                <w:sz w:val="20"/>
                <w:szCs w:val="20"/>
              </w:rPr>
              <w:t xml:space="preserve">8月16日  星期四 </w:t>
            </w:r>
            <w:r>
              <w:rPr>
                <w:rFonts w:ascii="宋体" w:hAnsi="宋体" w:cs="宋体" w:hint="eastAsia"/>
                <w:b/>
                <w:bCs/>
                <w:color w:val="215868" w:themeColor="accent5" w:themeShade="80"/>
                <w:kern w:val="0"/>
                <w:sz w:val="20"/>
                <w:szCs w:val="20"/>
              </w:rPr>
              <w:t xml:space="preserve"> 上午</w:t>
            </w:r>
          </w:p>
        </w:tc>
      </w:tr>
      <w:tr w:rsidR="004B0A18" w:rsidRPr="00C47CC6" w:rsidTr="005D7D52">
        <w:trPr>
          <w:trHeight w:val="412"/>
          <w:tblHeader/>
        </w:trPr>
        <w:tc>
          <w:tcPr>
            <w:tcW w:w="929" w:type="pct"/>
            <w:shd w:val="clear" w:color="auto" w:fill="auto"/>
            <w:vAlign w:val="center"/>
            <w:hideMark/>
          </w:tcPr>
          <w:p w:rsidR="004B0A18" w:rsidRPr="00E82DDA" w:rsidRDefault="004B0A1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215868" w:themeColor="accent5" w:themeShade="80"/>
                <w:kern w:val="0"/>
                <w:sz w:val="20"/>
                <w:szCs w:val="20"/>
              </w:rPr>
            </w:pPr>
            <w:r w:rsidRPr="004B0A18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8:00-12:00</w:t>
            </w:r>
          </w:p>
        </w:tc>
        <w:tc>
          <w:tcPr>
            <w:tcW w:w="4071" w:type="pct"/>
            <w:shd w:val="clear" w:color="auto" w:fill="auto"/>
            <w:vAlign w:val="center"/>
          </w:tcPr>
          <w:p w:rsidR="004B0A18" w:rsidRPr="004B0A18" w:rsidRDefault="004B0A1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4B0A18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会议签到</w:t>
            </w:r>
          </w:p>
        </w:tc>
      </w:tr>
      <w:tr w:rsidR="00A4032C" w:rsidRPr="00C47CC6" w:rsidTr="005D7D52">
        <w:trPr>
          <w:trHeight w:val="272"/>
          <w:tblHeader/>
        </w:trPr>
        <w:tc>
          <w:tcPr>
            <w:tcW w:w="5000" w:type="pct"/>
            <w:gridSpan w:val="2"/>
            <w:shd w:val="clear" w:color="auto" w:fill="92CDDC" w:themeFill="accent5" w:themeFillTint="99"/>
            <w:vAlign w:val="center"/>
            <w:hideMark/>
          </w:tcPr>
          <w:p w:rsidR="00A4032C" w:rsidRPr="00E82DDA" w:rsidRDefault="00A4032C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215868" w:themeColor="accent5" w:themeShade="80"/>
                <w:kern w:val="0"/>
                <w:sz w:val="20"/>
                <w:szCs w:val="20"/>
              </w:rPr>
            </w:pPr>
            <w:r w:rsidRPr="00E82DDA">
              <w:rPr>
                <w:rFonts w:ascii="宋体" w:hAnsi="宋体" w:cs="宋体" w:hint="eastAsia"/>
                <w:b/>
                <w:bCs/>
                <w:color w:val="215868" w:themeColor="accent5" w:themeShade="80"/>
                <w:kern w:val="0"/>
                <w:sz w:val="20"/>
                <w:szCs w:val="20"/>
              </w:rPr>
              <w:t xml:space="preserve">8月16日  星期四 </w:t>
            </w:r>
            <w:r w:rsidR="0099266D">
              <w:rPr>
                <w:rFonts w:ascii="宋体" w:hAnsi="宋体" w:cs="宋体" w:hint="eastAsia"/>
                <w:b/>
                <w:bCs/>
                <w:color w:val="215868" w:themeColor="accent5" w:themeShade="80"/>
                <w:kern w:val="0"/>
                <w:sz w:val="20"/>
                <w:szCs w:val="20"/>
              </w:rPr>
              <w:t xml:space="preserve"> 下午</w:t>
            </w:r>
          </w:p>
        </w:tc>
      </w:tr>
      <w:tr w:rsidR="00E75B68" w:rsidRPr="00C47CC6" w:rsidTr="00826947">
        <w:trPr>
          <w:trHeight w:val="412"/>
        </w:trPr>
        <w:tc>
          <w:tcPr>
            <w:tcW w:w="929" w:type="pct"/>
            <w:tcBorders>
              <w:bottom w:val="single" w:sz="4" w:space="0" w:color="auto"/>
            </w:tcBorders>
            <w:vAlign w:val="center"/>
            <w:hideMark/>
          </w:tcPr>
          <w:p w:rsidR="00E75B68" w:rsidRPr="00C47CC6" w:rsidRDefault="00DE6485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14:00-14:4</w:t>
            </w:r>
            <w:r w:rsidR="00E75B68"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4071" w:type="pct"/>
            <w:tcBorders>
              <w:bottom w:val="single" w:sz="4" w:space="0" w:color="auto"/>
            </w:tcBorders>
            <w:vAlign w:val="center"/>
            <w:hideMark/>
          </w:tcPr>
          <w:p w:rsidR="004B0A18" w:rsidRPr="00872917" w:rsidRDefault="00DE6485" w:rsidP="00872917">
            <w:pPr>
              <w:widowControl/>
              <w:spacing w:line="240" w:lineRule="auto"/>
              <w:ind w:leftChars="0" w:left="0" w:firstLineChars="0" w:firstLine="0"/>
              <w:jc w:val="left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 w:rsidRPr="00872917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日渐成熟的PTA期货市场</w:t>
            </w:r>
          </w:p>
          <w:p w:rsidR="00E75B68" w:rsidRPr="00C47CC6" w:rsidRDefault="00DE6485" w:rsidP="00872917">
            <w:pPr>
              <w:widowControl/>
              <w:spacing w:line="240" w:lineRule="auto"/>
              <w:ind w:leftChars="0" w:left="0" w:firstLineChars="490" w:firstLine="984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发言嘉宾：</w:t>
            </w:r>
            <w:r w:rsidRPr="00DE6485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国投安信期货研究院</w:t>
            </w:r>
            <w:r w:rsidRPr="00DE6485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PTA分析师</w:t>
            </w:r>
          </w:p>
        </w:tc>
      </w:tr>
      <w:tr w:rsidR="00DE6485" w:rsidRPr="00C47CC6" w:rsidTr="00826947">
        <w:trPr>
          <w:trHeight w:val="277"/>
        </w:trPr>
        <w:tc>
          <w:tcPr>
            <w:tcW w:w="929" w:type="pct"/>
            <w:tcBorders>
              <w:bottom w:val="single" w:sz="4" w:space="0" w:color="auto"/>
            </w:tcBorders>
            <w:vAlign w:val="center"/>
            <w:hideMark/>
          </w:tcPr>
          <w:p w:rsidR="00DE6485" w:rsidRDefault="00DE6485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E6485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14:40</w:t>
            </w:r>
            <w:r w:rsidRPr="00DE6485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</w:t>
            </w:r>
            <w:r w:rsidRPr="00DE6485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15:30</w:t>
            </w:r>
          </w:p>
        </w:tc>
        <w:tc>
          <w:tcPr>
            <w:tcW w:w="4071" w:type="pct"/>
            <w:tcBorders>
              <w:bottom w:val="single" w:sz="4" w:space="0" w:color="auto"/>
            </w:tcBorders>
            <w:vAlign w:val="center"/>
            <w:hideMark/>
          </w:tcPr>
          <w:p w:rsidR="004B0A18" w:rsidRPr="00872917" w:rsidRDefault="00DE6485" w:rsidP="00872917">
            <w:pPr>
              <w:widowControl/>
              <w:spacing w:line="240" w:lineRule="auto"/>
              <w:ind w:leftChars="0" w:left="0" w:firstLineChars="0" w:firstLine="0"/>
              <w:jc w:val="left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 w:rsidRPr="00872917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聚酯产业现货运行情况分析</w:t>
            </w:r>
          </w:p>
          <w:p w:rsidR="00DE6485" w:rsidRPr="00C47CC6" w:rsidRDefault="00DE6485" w:rsidP="00872917">
            <w:pPr>
              <w:widowControl/>
              <w:spacing w:line="240" w:lineRule="auto"/>
              <w:ind w:leftChars="0" w:left="0" w:firstLineChars="490" w:firstLine="984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发言嘉宾：</w:t>
            </w:r>
            <w:r w:rsidR="00826947" w:rsidRPr="00826947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山东隆众</w:t>
            </w:r>
            <w:r w:rsidR="00826947" w:rsidRPr="00826947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信息技术有限公司聚酯行业分析师</w:t>
            </w:r>
          </w:p>
        </w:tc>
      </w:tr>
      <w:tr w:rsidR="00826947" w:rsidRPr="00C47CC6" w:rsidTr="00826947">
        <w:trPr>
          <w:trHeight w:val="380"/>
        </w:trPr>
        <w:tc>
          <w:tcPr>
            <w:tcW w:w="929" w:type="pct"/>
            <w:tcBorders>
              <w:bottom w:val="single" w:sz="4" w:space="0" w:color="auto"/>
            </w:tcBorders>
            <w:vAlign w:val="center"/>
            <w:hideMark/>
          </w:tcPr>
          <w:p w:rsidR="00826947" w:rsidRDefault="00826947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826947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15:30—15:50</w:t>
            </w:r>
          </w:p>
        </w:tc>
        <w:tc>
          <w:tcPr>
            <w:tcW w:w="4071" w:type="pct"/>
            <w:tcBorders>
              <w:bottom w:val="single" w:sz="4" w:space="0" w:color="auto"/>
            </w:tcBorders>
            <w:vAlign w:val="center"/>
            <w:hideMark/>
          </w:tcPr>
          <w:p w:rsidR="00826947" w:rsidRPr="00C47CC6" w:rsidRDefault="00826947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茶歇时间</w:t>
            </w:r>
          </w:p>
        </w:tc>
      </w:tr>
      <w:tr w:rsidR="00DE6485" w:rsidRPr="00C47CC6" w:rsidTr="00DE6485">
        <w:trPr>
          <w:trHeight w:val="400"/>
        </w:trPr>
        <w:tc>
          <w:tcPr>
            <w:tcW w:w="929" w:type="pct"/>
            <w:tcBorders>
              <w:bottom w:val="single" w:sz="4" w:space="0" w:color="auto"/>
            </w:tcBorders>
            <w:vAlign w:val="center"/>
            <w:hideMark/>
          </w:tcPr>
          <w:p w:rsidR="00DE6485" w:rsidRDefault="00826947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826947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15:50</w:t>
            </w:r>
            <w:r w:rsidRPr="00826947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</w:t>
            </w:r>
            <w:r w:rsidRPr="00826947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16:40</w:t>
            </w:r>
          </w:p>
        </w:tc>
        <w:tc>
          <w:tcPr>
            <w:tcW w:w="4071" w:type="pct"/>
            <w:tcBorders>
              <w:bottom w:val="single" w:sz="4" w:space="0" w:color="auto"/>
            </w:tcBorders>
            <w:vAlign w:val="center"/>
            <w:hideMark/>
          </w:tcPr>
          <w:p w:rsidR="00826947" w:rsidRPr="00872917" w:rsidRDefault="00826947" w:rsidP="00872917">
            <w:pPr>
              <w:widowControl/>
              <w:spacing w:line="240" w:lineRule="auto"/>
              <w:ind w:leftChars="0" w:left="0" w:firstLineChars="0" w:firstLine="0"/>
              <w:jc w:val="left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 w:rsidRPr="00872917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PTA产业链如何利用期权和场外期权等衍生品工具</w:t>
            </w:r>
          </w:p>
          <w:p w:rsidR="00DE6485" w:rsidRPr="00C47CC6" w:rsidRDefault="00872917" w:rsidP="00872917">
            <w:pPr>
              <w:widowControl/>
              <w:spacing w:line="240" w:lineRule="auto"/>
              <w:ind w:leftChars="0" w:left="0" w:firstLineChars="488" w:firstLine="980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发言嘉宾：</w:t>
            </w:r>
            <w:r w:rsidR="00826947" w:rsidRPr="00826947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国投中谷</w:t>
            </w:r>
            <w:r w:rsidR="00826947" w:rsidRPr="00826947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</w:t>
            </w:r>
            <w:r w:rsidR="00826947" w:rsidRPr="00826947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上海</w:t>
            </w:r>
            <w:r w:rsidR="00826947" w:rsidRPr="00826947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）投资有限公司金融事业部总监</w:t>
            </w:r>
          </w:p>
        </w:tc>
      </w:tr>
      <w:tr w:rsidR="00826947" w:rsidRPr="00C47CC6" w:rsidTr="00DE6485">
        <w:trPr>
          <w:trHeight w:val="400"/>
        </w:trPr>
        <w:tc>
          <w:tcPr>
            <w:tcW w:w="929" w:type="pct"/>
            <w:tcBorders>
              <w:bottom w:val="single" w:sz="4" w:space="0" w:color="auto"/>
            </w:tcBorders>
            <w:vAlign w:val="center"/>
            <w:hideMark/>
          </w:tcPr>
          <w:p w:rsidR="00826947" w:rsidRDefault="00826947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仿宋" w:eastAsia="仿宋" w:hAnsi="仿宋"/>
                <w:kern w:val="44"/>
                <w:sz w:val="24"/>
              </w:rPr>
            </w:pPr>
            <w:r w:rsidRPr="00826947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16:40</w:t>
            </w:r>
            <w:r w:rsidRPr="00826947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</w:t>
            </w:r>
            <w:r w:rsidRPr="00826947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17:30</w:t>
            </w:r>
          </w:p>
        </w:tc>
        <w:tc>
          <w:tcPr>
            <w:tcW w:w="4071" w:type="pct"/>
            <w:tcBorders>
              <w:bottom w:val="single" w:sz="4" w:space="0" w:color="auto"/>
            </w:tcBorders>
            <w:vAlign w:val="center"/>
            <w:hideMark/>
          </w:tcPr>
          <w:p w:rsidR="00872917" w:rsidRDefault="00826947" w:rsidP="00872917">
            <w:pPr>
              <w:widowControl/>
              <w:spacing w:line="240" w:lineRule="auto"/>
              <w:ind w:leftChars="0" w:left="0" w:firstLineChars="0" w:firstLine="0"/>
              <w:jc w:val="left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 w:rsidRPr="00872917"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  <w:t>聚酯企业利用</w:t>
            </w:r>
            <w:r w:rsidRPr="00872917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PTA期货保值经验分享</w:t>
            </w:r>
          </w:p>
          <w:p w:rsidR="00826947" w:rsidRPr="00872917" w:rsidRDefault="004B0A18" w:rsidP="00872917">
            <w:pPr>
              <w:widowControl/>
              <w:spacing w:line="240" w:lineRule="auto"/>
              <w:ind w:leftChars="0" w:left="0" w:firstLineChars="490" w:firstLine="984"/>
              <w:jc w:val="left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发言嘉宾：待定</w:t>
            </w:r>
          </w:p>
        </w:tc>
      </w:tr>
      <w:tr w:rsidR="00776343" w:rsidRPr="00C47CC6" w:rsidTr="00DE6485">
        <w:trPr>
          <w:trHeight w:val="400"/>
        </w:trPr>
        <w:tc>
          <w:tcPr>
            <w:tcW w:w="929" w:type="pct"/>
            <w:tcBorders>
              <w:bottom w:val="single" w:sz="4" w:space="0" w:color="auto"/>
            </w:tcBorders>
            <w:vAlign w:val="center"/>
            <w:hideMark/>
          </w:tcPr>
          <w:p w:rsidR="00776343" w:rsidRPr="00826947" w:rsidRDefault="00776343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18:00-20:00</w:t>
            </w:r>
          </w:p>
        </w:tc>
        <w:tc>
          <w:tcPr>
            <w:tcW w:w="4071" w:type="pct"/>
            <w:tcBorders>
              <w:bottom w:val="single" w:sz="4" w:space="0" w:color="auto"/>
            </w:tcBorders>
            <w:vAlign w:val="center"/>
            <w:hideMark/>
          </w:tcPr>
          <w:p w:rsidR="00776343" w:rsidRPr="00872917" w:rsidRDefault="00776343" w:rsidP="00872917">
            <w:pPr>
              <w:widowControl/>
              <w:spacing w:line="240" w:lineRule="auto"/>
              <w:ind w:leftChars="0" w:left="0" w:firstLineChars="0" w:firstLine="0"/>
              <w:jc w:val="left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欢迎晚宴</w:t>
            </w:r>
          </w:p>
        </w:tc>
      </w:tr>
      <w:tr w:rsidR="00E75B68" w:rsidRPr="00C47CC6" w:rsidTr="005D7D52">
        <w:trPr>
          <w:trHeight w:val="320"/>
        </w:trPr>
        <w:tc>
          <w:tcPr>
            <w:tcW w:w="5000" w:type="pct"/>
            <w:gridSpan w:val="2"/>
            <w:shd w:val="clear" w:color="auto" w:fill="92CDDC" w:themeFill="accent5" w:themeFillTint="99"/>
            <w:vAlign w:val="center"/>
          </w:tcPr>
          <w:p w:rsidR="00E75B68" w:rsidRPr="00E82DDA" w:rsidRDefault="00E75B6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215868" w:themeColor="accent5" w:themeShade="80"/>
                <w:kern w:val="0"/>
                <w:sz w:val="20"/>
                <w:szCs w:val="20"/>
              </w:rPr>
            </w:pPr>
            <w:r w:rsidRPr="00E82DDA">
              <w:rPr>
                <w:rFonts w:ascii="宋体" w:hAnsi="宋体" w:cs="宋体" w:hint="eastAsia"/>
                <w:b/>
                <w:bCs/>
                <w:color w:val="215868" w:themeColor="accent5" w:themeShade="80"/>
                <w:kern w:val="0"/>
                <w:sz w:val="20"/>
                <w:szCs w:val="20"/>
              </w:rPr>
              <w:t>8月17日  星期五   上午</w:t>
            </w:r>
          </w:p>
        </w:tc>
      </w:tr>
      <w:tr w:rsidR="00E75B68" w:rsidRPr="00C47CC6" w:rsidTr="00AC2F89">
        <w:trPr>
          <w:trHeight w:val="340"/>
        </w:trPr>
        <w:tc>
          <w:tcPr>
            <w:tcW w:w="929" w:type="pct"/>
            <w:vAlign w:val="center"/>
            <w:hideMark/>
          </w:tcPr>
          <w:p w:rsidR="00E75B68" w:rsidRPr="00C47CC6" w:rsidRDefault="00E75B6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09:00-09: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4071" w:type="pct"/>
            <w:vAlign w:val="center"/>
            <w:hideMark/>
          </w:tcPr>
          <w:p w:rsidR="00E75B68" w:rsidRPr="00C47CC6" w:rsidRDefault="00E75B68" w:rsidP="004B0A18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会议开幕</w:t>
            </w:r>
            <w:r w:rsidR="004B0A18" w:rsidRPr="009D6A2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致辞</w:t>
            </w:r>
          </w:p>
        </w:tc>
      </w:tr>
      <w:tr w:rsidR="00E75B68" w:rsidRPr="00C47CC6" w:rsidTr="00AC2F89">
        <w:trPr>
          <w:trHeight w:val="340"/>
        </w:trPr>
        <w:tc>
          <w:tcPr>
            <w:tcW w:w="929" w:type="pct"/>
            <w:vAlign w:val="center"/>
            <w:hideMark/>
          </w:tcPr>
          <w:p w:rsidR="00E75B68" w:rsidRPr="00C47CC6" w:rsidRDefault="004B0A1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09: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0-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09:50</w:t>
            </w:r>
          </w:p>
        </w:tc>
        <w:tc>
          <w:tcPr>
            <w:tcW w:w="4071" w:type="pct"/>
            <w:vAlign w:val="center"/>
            <w:hideMark/>
          </w:tcPr>
          <w:p w:rsidR="00E75B68" w:rsidRPr="005D7D52" w:rsidRDefault="004B0A18" w:rsidP="005D7D52">
            <w:pPr>
              <w:widowControl/>
              <w:spacing w:line="240" w:lineRule="auto"/>
              <w:ind w:leftChars="0" w:left="0" w:firstLineChars="0" w:firstLine="0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4B0A18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宏观经济及原油走势分析</w:t>
            </w:r>
            <w:r w:rsidR="005D7D5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         </w:t>
            </w:r>
            <w:r w:rsidRPr="005D7D5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1.</w:t>
            </w:r>
            <w:r w:rsidR="00E75B68" w:rsidRPr="005D7D5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OPEC原油继续增产，后期走势影响几何？</w:t>
            </w:r>
          </w:p>
          <w:p w:rsidR="004B0A18" w:rsidRDefault="004B0A18" w:rsidP="005D7D52">
            <w:pPr>
              <w:pStyle w:val="a5"/>
              <w:widowControl/>
              <w:spacing w:line="240" w:lineRule="auto"/>
              <w:ind w:leftChars="171" w:left="359" w:firstLineChars="1407" w:firstLine="2825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2.供需结构的影响</w:t>
            </w:r>
          </w:p>
          <w:p w:rsidR="004B0A18" w:rsidRPr="004B0A18" w:rsidRDefault="005D7D52" w:rsidP="004B0A18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         </w:t>
            </w:r>
            <w:r w:rsidR="004B0A18" w:rsidRPr="004B0A18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发言嘉宾：山东隆众信息技术有限公司 （副总经理兼首席战略官  闫建涛）</w:t>
            </w:r>
          </w:p>
        </w:tc>
      </w:tr>
      <w:tr w:rsidR="00E75B68" w:rsidRPr="004C5FB5" w:rsidTr="00AC2F89">
        <w:trPr>
          <w:trHeight w:val="340"/>
        </w:trPr>
        <w:tc>
          <w:tcPr>
            <w:tcW w:w="929" w:type="pct"/>
            <w:vAlign w:val="center"/>
            <w:hideMark/>
          </w:tcPr>
          <w:p w:rsidR="00E75B68" w:rsidRDefault="00E75B6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10:00</w:t>
            </w: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-1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  <w:p w:rsidR="004B0A18" w:rsidRPr="00C47CC6" w:rsidRDefault="004B0A1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71" w:type="pct"/>
            <w:vAlign w:val="center"/>
            <w:hideMark/>
          </w:tcPr>
          <w:p w:rsidR="004B0A18" w:rsidRPr="005D7D52" w:rsidRDefault="00E75B68" w:rsidP="005D7D52">
            <w:pPr>
              <w:widowControl/>
              <w:spacing w:line="240" w:lineRule="auto"/>
              <w:ind w:leftChars="0" w:left="0" w:firstLineChars="0" w:firstLine="0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 w:rsidRPr="004C5FB5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PX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现货交易的操盘</w:t>
            </w:r>
            <w:r w:rsidR="005D7D52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 xml:space="preserve">               </w:t>
            </w:r>
            <w:r w:rsidR="004B0A18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1.PX现货交易如何进行</w:t>
            </w:r>
          </w:p>
          <w:p w:rsidR="004B0A18" w:rsidRDefault="004B0A18" w:rsidP="005D7D52">
            <w:pPr>
              <w:widowControl/>
              <w:spacing w:line="240" w:lineRule="auto"/>
              <w:ind w:leftChars="41" w:firstLineChars="1547" w:firstLine="3106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2.炼化装置上马的影响</w:t>
            </w:r>
          </w:p>
          <w:p w:rsidR="004B0A18" w:rsidRPr="004B0A18" w:rsidRDefault="004B0A18" w:rsidP="005D7D52">
            <w:pPr>
              <w:widowControl/>
              <w:spacing w:line="240" w:lineRule="auto"/>
              <w:ind w:leftChars="41" w:firstLineChars="491" w:firstLine="986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发言嘉宾：（待定）</w:t>
            </w:r>
          </w:p>
        </w:tc>
      </w:tr>
      <w:tr w:rsidR="00E75B68" w:rsidRPr="004C5FB5" w:rsidTr="00AC2F89">
        <w:trPr>
          <w:trHeight w:val="340"/>
        </w:trPr>
        <w:tc>
          <w:tcPr>
            <w:tcW w:w="929" w:type="pct"/>
            <w:vAlign w:val="center"/>
            <w:hideMark/>
          </w:tcPr>
          <w:p w:rsidR="00E75B68" w:rsidRPr="00C47CC6" w:rsidRDefault="00E75B6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10:50-11:30</w:t>
            </w:r>
          </w:p>
        </w:tc>
        <w:tc>
          <w:tcPr>
            <w:tcW w:w="4071" w:type="pct"/>
            <w:vAlign w:val="center"/>
            <w:hideMark/>
          </w:tcPr>
          <w:p w:rsidR="004B0A18" w:rsidRPr="004B0A18" w:rsidRDefault="0096068E" w:rsidP="005D7D52">
            <w:pPr>
              <w:widowControl/>
              <w:spacing w:line="240" w:lineRule="auto"/>
              <w:ind w:leftChars="0" w:left="0" w:firstLineChars="0" w:firstLine="0"/>
              <w:rPr>
                <w:rFonts w:ascii="宋体" w:hAnsi="宋体" w:cs="宋体"/>
                <w:b/>
                <w:bCs/>
                <w:iCs/>
                <w:color w:val="FF0000"/>
                <w:kern w:val="0"/>
                <w:sz w:val="20"/>
                <w:szCs w:val="20"/>
              </w:rPr>
            </w:pPr>
            <w:r w:rsidRPr="0096068E">
              <w:rPr>
                <w:rFonts w:ascii="宋体" w:hAnsi="宋体" w:cs="宋体" w:hint="eastAsia"/>
                <w:b/>
                <w:bCs/>
                <w:iCs/>
                <w:color w:val="FF0000"/>
                <w:kern w:val="0"/>
                <w:sz w:val="20"/>
                <w:szCs w:val="20"/>
              </w:rPr>
              <w:t>中国石脑油上下游产业链资源分布</w:t>
            </w:r>
            <w:r w:rsidR="005D7D52">
              <w:rPr>
                <w:rFonts w:ascii="宋体" w:hAnsi="宋体" w:cs="宋体" w:hint="eastAsia"/>
                <w:b/>
                <w:bCs/>
                <w:iCs/>
                <w:color w:val="FF0000"/>
                <w:kern w:val="0"/>
                <w:sz w:val="20"/>
                <w:szCs w:val="20"/>
              </w:rPr>
              <w:t xml:space="preserve">  </w:t>
            </w:r>
            <w:r w:rsidRPr="0096068E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1.中国石脑油资源平衡关系</w:t>
            </w:r>
          </w:p>
          <w:p w:rsidR="004B0A18" w:rsidRPr="004B0A18" w:rsidRDefault="0096068E" w:rsidP="0096068E">
            <w:pPr>
              <w:widowControl/>
              <w:spacing w:line="240" w:lineRule="auto"/>
              <w:ind w:leftChars="0" w:left="0" w:firstLineChars="1588" w:firstLine="3188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96068E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2.地炼重整项目、沿海炼化一体化发展对下游PX的影响</w:t>
            </w:r>
          </w:p>
          <w:p w:rsidR="004B0A18" w:rsidRPr="004B0A18" w:rsidRDefault="004B0A18" w:rsidP="004B0A18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iCs/>
                <w:color w:val="FF0000"/>
                <w:kern w:val="0"/>
                <w:sz w:val="20"/>
                <w:szCs w:val="20"/>
              </w:rPr>
            </w:pPr>
            <w:r w:rsidRPr="004B0A18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发言嘉宾：山东隆众信息技术有限公司（ 石脑油分析师  王晓）</w:t>
            </w:r>
          </w:p>
        </w:tc>
      </w:tr>
      <w:tr w:rsidR="00E75B68" w:rsidRPr="00C47CC6" w:rsidTr="00AC2F89">
        <w:trPr>
          <w:trHeight w:val="340"/>
        </w:trPr>
        <w:tc>
          <w:tcPr>
            <w:tcW w:w="929" w:type="pct"/>
            <w:tcBorders>
              <w:bottom w:val="single" w:sz="4" w:space="0" w:color="auto"/>
            </w:tcBorders>
            <w:vAlign w:val="center"/>
            <w:hideMark/>
          </w:tcPr>
          <w:p w:rsidR="00E75B68" w:rsidRPr="00C47CC6" w:rsidRDefault="00E75B6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11</w:t>
            </w: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0-14:00</w:t>
            </w:r>
          </w:p>
        </w:tc>
        <w:tc>
          <w:tcPr>
            <w:tcW w:w="4071" w:type="pct"/>
            <w:tcBorders>
              <w:bottom w:val="single" w:sz="4" w:space="0" w:color="auto"/>
            </w:tcBorders>
            <w:vAlign w:val="center"/>
            <w:hideMark/>
          </w:tcPr>
          <w:p w:rsidR="00E75B68" w:rsidRPr="00C47CC6" w:rsidRDefault="00E75B6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自助午餐</w:t>
            </w:r>
          </w:p>
        </w:tc>
      </w:tr>
      <w:tr w:rsidR="00E75B68" w:rsidRPr="004C5FB5" w:rsidTr="005D7D52">
        <w:trPr>
          <w:trHeight w:val="486"/>
        </w:trPr>
        <w:tc>
          <w:tcPr>
            <w:tcW w:w="5000" w:type="pct"/>
            <w:gridSpan w:val="2"/>
            <w:shd w:val="clear" w:color="auto" w:fill="92CDDC" w:themeFill="accent5" w:themeFillTint="99"/>
            <w:vAlign w:val="center"/>
            <w:hideMark/>
          </w:tcPr>
          <w:p w:rsidR="00E75B68" w:rsidRPr="00E82DDA" w:rsidRDefault="00E75B68" w:rsidP="00E75B68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215868" w:themeColor="accent5" w:themeShade="80"/>
                <w:kern w:val="0"/>
                <w:sz w:val="20"/>
                <w:szCs w:val="20"/>
              </w:rPr>
            </w:pPr>
            <w:r w:rsidRPr="00E82DDA">
              <w:rPr>
                <w:rFonts w:ascii="宋体" w:hAnsi="宋体" w:cs="宋体" w:hint="eastAsia"/>
                <w:b/>
                <w:bCs/>
                <w:color w:val="215868" w:themeColor="accent5" w:themeShade="80"/>
                <w:kern w:val="0"/>
                <w:sz w:val="20"/>
                <w:szCs w:val="20"/>
              </w:rPr>
              <w:t>8月17日  星期五   下午</w:t>
            </w:r>
          </w:p>
        </w:tc>
      </w:tr>
      <w:tr w:rsidR="00E75B68" w:rsidRPr="004C5FB5" w:rsidTr="00AC2F89">
        <w:trPr>
          <w:trHeight w:val="340"/>
        </w:trPr>
        <w:tc>
          <w:tcPr>
            <w:tcW w:w="929" w:type="pct"/>
            <w:vAlign w:val="center"/>
            <w:hideMark/>
          </w:tcPr>
          <w:p w:rsidR="00E75B68" w:rsidRPr="00C47CC6" w:rsidRDefault="00E75B6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14:10-15：00</w:t>
            </w:r>
          </w:p>
        </w:tc>
        <w:tc>
          <w:tcPr>
            <w:tcW w:w="4071" w:type="pct"/>
            <w:vAlign w:val="center"/>
            <w:hideMark/>
          </w:tcPr>
          <w:p w:rsidR="00E75B68" w:rsidRDefault="00E75B68" w:rsidP="005D7D52">
            <w:pPr>
              <w:widowControl/>
              <w:spacing w:line="240" w:lineRule="auto"/>
              <w:ind w:leftChars="0" w:left="0" w:firstLineChars="0" w:firstLine="0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4C5FB5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2018年MEG行业发展及展望</w:t>
            </w:r>
            <w:r w:rsidR="005D7D52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 xml:space="preserve">         </w:t>
            </w:r>
            <w:r w:rsidR="005D7D5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1.上期货的影响</w:t>
            </w:r>
          </w:p>
          <w:p w:rsidR="005D7D52" w:rsidRDefault="005D7D52" w:rsidP="005D7D52">
            <w:pPr>
              <w:widowControl/>
              <w:spacing w:line="240" w:lineRule="auto"/>
              <w:ind w:leftChars="0" w:left="0" w:firstLineChars="1693" w:firstLine="3399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2.煤制乙二醇能否取缔石油制乙二醇</w:t>
            </w:r>
          </w:p>
          <w:p w:rsidR="005D7D52" w:rsidRPr="004C5FB5" w:rsidRDefault="005D7D52" w:rsidP="0096068E">
            <w:pPr>
              <w:widowControl/>
              <w:spacing w:line="240" w:lineRule="auto"/>
              <w:ind w:leftChars="41" w:firstLineChars="491" w:firstLine="986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发言嘉宾：（</w:t>
            </w:r>
            <w:r w:rsidR="0096068E" w:rsidRPr="0096068E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国投安信期货研究院MEG分析师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E75B68" w:rsidRPr="004C5FB5" w:rsidTr="00AC2F89">
        <w:trPr>
          <w:trHeight w:val="340"/>
        </w:trPr>
        <w:tc>
          <w:tcPr>
            <w:tcW w:w="929" w:type="pct"/>
            <w:vAlign w:val="center"/>
            <w:hideMark/>
          </w:tcPr>
          <w:p w:rsidR="00E75B68" w:rsidRPr="00C47CC6" w:rsidRDefault="00E75B6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15:00-15:50</w:t>
            </w:r>
          </w:p>
        </w:tc>
        <w:tc>
          <w:tcPr>
            <w:tcW w:w="4071" w:type="pct"/>
            <w:vAlign w:val="center"/>
            <w:hideMark/>
          </w:tcPr>
          <w:p w:rsidR="00E75B68" w:rsidRDefault="00E75B68" w:rsidP="00872917">
            <w:pPr>
              <w:widowControl/>
              <w:spacing w:line="240" w:lineRule="auto"/>
              <w:ind w:leftChars="0" w:left="0" w:firstLineChars="0" w:firstLine="0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4C5FB5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聚酯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后市行情走势及再生的影响</w:t>
            </w:r>
            <w:r w:rsidR="00872917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 xml:space="preserve">      </w:t>
            </w:r>
            <w:r w:rsidR="00872917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1.新增产能对后市聚酯的影响</w:t>
            </w:r>
          </w:p>
          <w:p w:rsidR="00872917" w:rsidRDefault="00872917" w:rsidP="00872917">
            <w:pPr>
              <w:widowControl/>
              <w:spacing w:line="240" w:lineRule="auto"/>
              <w:ind w:leftChars="0" w:left="0" w:firstLineChars="0" w:firstLine="0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                                 2.“废禁令”对原生聚酯价格的影响</w:t>
            </w:r>
          </w:p>
          <w:p w:rsidR="00872917" w:rsidRPr="004C5FB5" w:rsidRDefault="00872917" w:rsidP="00872917">
            <w:pPr>
              <w:widowControl/>
              <w:spacing w:line="240" w:lineRule="auto"/>
              <w:ind w:leftChars="0" w:left="0" w:firstLineChars="539" w:firstLine="1082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发言嘉宾：（待定）</w:t>
            </w:r>
          </w:p>
        </w:tc>
      </w:tr>
      <w:tr w:rsidR="00E75B68" w:rsidRPr="004C5FB5" w:rsidTr="00AC2F89">
        <w:trPr>
          <w:trHeight w:val="340"/>
        </w:trPr>
        <w:tc>
          <w:tcPr>
            <w:tcW w:w="929" w:type="pct"/>
            <w:vAlign w:val="center"/>
            <w:hideMark/>
          </w:tcPr>
          <w:p w:rsidR="00E75B68" w:rsidRPr="00C47CC6" w:rsidRDefault="00E75B68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15:50-16:40</w:t>
            </w:r>
          </w:p>
        </w:tc>
        <w:tc>
          <w:tcPr>
            <w:tcW w:w="4071" w:type="pct"/>
            <w:vAlign w:val="center"/>
            <w:hideMark/>
          </w:tcPr>
          <w:p w:rsidR="00E75B68" w:rsidRDefault="00E75B68" w:rsidP="00872917">
            <w:pPr>
              <w:widowControl/>
              <w:spacing w:line="240" w:lineRule="auto"/>
              <w:ind w:leftChars="0" w:left="0" w:firstLineChars="0" w:firstLine="0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4C5FB5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2018-PTA供需市场行情展望</w:t>
            </w:r>
            <w:r w:rsidR="00872917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 xml:space="preserve">          </w:t>
            </w:r>
            <w:r w:rsidR="00872917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1.上半年PTA行情回顾</w:t>
            </w:r>
          </w:p>
          <w:p w:rsidR="00872917" w:rsidRDefault="00872917" w:rsidP="00872917">
            <w:pPr>
              <w:widowControl/>
              <w:spacing w:line="240" w:lineRule="auto"/>
              <w:ind w:leftChars="0" w:left="0" w:firstLineChars="1740" w:firstLine="3494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2.下半年PTA市场展望</w:t>
            </w:r>
          </w:p>
          <w:p w:rsidR="00872917" w:rsidRPr="004C5FB5" w:rsidRDefault="00872917" w:rsidP="00872917">
            <w:pPr>
              <w:widowControl/>
              <w:spacing w:line="240" w:lineRule="auto"/>
              <w:ind w:leftChars="0" w:left="0" w:firstLineChars="537" w:firstLine="1078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 w:rsidRPr="00C47CC6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发言嘉宾：山东隆众信息技术有限公司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（PTA分析师  孙雪霏）</w:t>
            </w:r>
          </w:p>
        </w:tc>
      </w:tr>
      <w:tr w:rsidR="00AC2F89" w:rsidRPr="00C47CC6" w:rsidTr="00872917">
        <w:trPr>
          <w:trHeight w:val="633"/>
        </w:trPr>
        <w:tc>
          <w:tcPr>
            <w:tcW w:w="929" w:type="pct"/>
            <w:vAlign w:val="center"/>
            <w:hideMark/>
          </w:tcPr>
          <w:p w:rsidR="00AC2F89" w:rsidRPr="00C47CC6" w:rsidRDefault="00AC2F89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17:00-19:00</w:t>
            </w:r>
          </w:p>
        </w:tc>
        <w:tc>
          <w:tcPr>
            <w:tcW w:w="4071" w:type="pct"/>
            <w:vAlign w:val="center"/>
            <w:hideMark/>
          </w:tcPr>
          <w:p w:rsidR="00AC2F89" w:rsidRPr="00C47CC6" w:rsidRDefault="00AC2F89" w:rsidP="00BE15C7">
            <w:pPr>
              <w:widowControl/>
              <w:spacing w:line="240" w:lineRule="auto"/>
              <w:ind w:leftChars="0" w:left="0" w:firstLineChars="0" w:firstLine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隆众晚宴</w:t>
            </w:r>
          </w:p>
        </w:tc>
      </w:tr>
    </w:tbl>
    <w:p w:rsidR="00520F2E" w:rsidRPr="00DB3D5C" w:rsidRDefault="00520F2E" w:rsidP="0085263B">
      <w:pPr>
        <w:snapToGrid w:val="0"/>
        <w:ind w:leftChars="0" w:left="0" w:right="142" w:firstLineChars="0" w:firstLine="0"/>
        <w:rPr>
          <w:rFonts w:ascii="微软雅黑" w:eastAsia="微软雅黑" w:hAnsi="微软雅黑" w:cs="微软雅黑"/>
          <w:b/>
          <w:bCs/>
          <w:color w:val="FABF8F" w:themeColor="accent6" w:themeTint="99"/>
          <w:sz w:val="10"/>
          <w:szCs w:val="40"/>
        </w:rPr>
      </w:pPr>
    </w:p>
    <w:p w:rsidR="003D1850" w:rsidRPr="00E75B68" w:rsidRDefault="00690F89" w:rsidP="00E75B68">
      <w:pPr>
        <w:snapToGrid w:val="0"/>
        <w:ind w:leftChars="0" w:left="0" w:right="142" w:firstLineChars="0" w:firstLine="0"/>
        <w:rPr>
          <w:rFonts w:ascii="微软雅黑" w:eastAsia="微软雅黑" w:hAnsi="微软雅黑"/>
          <w:b/>
          <w:bCs/>
          <w:i/>
          <w:color w:val="31849B" w:themeColor="accent5" w:themeShade="BF"/>
          <w:sz w:val="18"/>
          <w:szCs w:val="18"/>
        </w:rPr>
      </w:pPr>
      <w:r w:rsidRPr="00E75B68">
        <w:rPr>
          <w:rFonts w:ascii="微软雅黑" w:eastAsia="微软雅黑" w:hAnsi="微软雅黑" w:cs="微软雅黑"/>
          <w:b/>
          <w:bCs/>
          <w:i/>
          <w:color w:val="31849B" w:themeColor="accent5" w:themeShade="BF"/>
          <w:sz w:val="40"/>
          <w:szCs w:val="40"/>
        </w:rPr>
        <w:lastRenderedPageBreak/>
        <w:fldChar w:fldCharType="begin"/>
      </w:r>
      <w:r w:rsidR="003D1850" w:rsidRPr="00E75B68">
        <w:rPr>
          <w:rFonts w:ascii="微软雅黑" w:eastAsia="微软雅黑" w:hAnsi="微软雅黑" w:cs="微软雅黑"/>
          <w:b/>
          <w:bCs/>
          <w:color w:val="31849B" w:themeColor="accent5" w:themeShade="BF"/>
          <w:sz w:val="40"/>
          <w:szCs w:val="40"/>
        </w:rPr>
        <w:instrText xml:space="preserve"> HYPERLINK "mailto:</w:instrText>
      </w:r>
      <w:r w:rsidR="003D1850" w:rsidRPr="00E75B68">
        <w:rPr>
          <w:rFonts w:ascii="微软雅黑" w:eastAsia="微软雅黑" w:hAnsi="微软雅黑" w:cs="微软雅黑" w:hint="eastAsia"/>
          <w:b/>
          <w:bCs/>
          <w:color w:val="31849B" w:themeColor="accent5" w:themeShade="BF"/>
          <w:sz w:val="40"/>
          <w:szCs w:val="40"/>
        </w:rPr>
        <w:instrText>参会确认函</w:instrText>
      </w:r>
      <w:r w:rsidR="003D1850" w:rsidRPr="00E75B68">
        <w:rPr>
          <w:rFonts w:ascii="微软雅黑" w:eastAsia="微软雅黑" w:hAnsi="微软雅黑" w:cs="微软雅黑"/>
          <w:b/>
          <w:bCs/>
          <w:color w:val="31849B" w:themeColor="accent5" w:themeShade="BF"/>
        </w:rPr>
        <w:instrText>——</w:instrText>
      </w:r>
      <w:r w:rsidR="003D1850" w:rsidRPr="00E75B68">
        <w:rPr>
          <w:rFonts w:ascii="微软雅黑" w:eastAsia="微软雅黑" w:hAnsi="微软雅黑" w:cs="微软雅黑" w:hint="eastAsia"/>
          <w:b/>
          <w:bCs/>
          <w:color w:val="31849B" w:themeColor="accent5" w:themeShade="BF"/>
        </w:rPr>
        <w:instrText>请填写此页表格传真至</w:instrText>
      </w:r>
      <w:r w:rsidR="003D1850" w:rsidRPr="00E75B68">
        <w:rPr>
          <w:rFonts w:ascii="微软雅黑" w:eastAsia="微软雅黑" w:hAnsi="微软雅黑" w:cs="微软雅黑"/>
          <w:b/>
          <w:bCs/>
          <w:color w:val="31849B" w:themeColor="accent5" w:themeShade="BF"/>
        </w:rPr>
        <w:instrText>0533-2591763</w:instrText>
      </w:r>
      <w:r w:rsidR="003D1850" w:rsidRPr="00E75B68">
        <w:rPr>
          <w:rFonts w:ascii="微软雅黑" w:eastAsia="微软雅黑" w:hAnsi="微软雅黑" w:cs="微软雅黑" w:hint="eastAsia"/>
          <w:b/>
          <w:bCs/>
          <w:color w:val="31849B" w:themeColor="accent5" w:themeShade="BF"/>
        </w:rPr>
        <w:instrText>或邮件至</w:instrText>
      </w:r>
      <w:r w:rsidR="003D1850" w:rsidRPr="00E75B68">
        <w:rPr>
          <w:rFonts w:ascii="微软雅黑" w:eastAsia="微软雅黑" w:hAnsi="微软雅黑"/>
          <w:b/>
          <w:bCs/>
          <w:color w:val="31849B" w:themeColor="accent5" w:themeShade="BF"/>
        </w:rPr>
        <w:instrText>wangzhaoyz@163.com</w:instrText>
      </w:r>
    </w:p>
    <w:p w:rsidR="003D1850" w:rsidRPr="00E75B68" w:rsidRDefault="003D1850" w:rsidP="003D1850">
      <w:pPr>
        <w:snapToGrid w:val="0"/>
        <w:ind w:left="181" w:right="142" w:firstLine="800"/>
        <w:rPr>
          <w:rStyle w:val="aa"/>
          <w:rFonts w:ascii="微软雅黑" w:eastAsia="微软雅黑" w:hAnsi="微软雅黑"/>
          <w:b/>
          <w:bCs/>
          <w:i/>
          <w:color w:val="31849B" w:themeColor="accent5" w:themeShade="BF"/>
          <w:sz w:val="18"/>
          <w:szCs w:val="18"/>
        </w:rPr>
      </w:pPr>
      <w:r w:rsidRPr="00E75B68">
        <w:rPr>
          <w:rFonts w:ascii="微软雅黑" w:eastAsia="微软雅黑" w:hAnsi="微软雅黑" w:cs="微软雅黑"/>
          <w:b/>
          <w:bCs/>
          <w:color w:val="31849B" w:themeColor="accent5" w:themeShade="BF"/>
          <w:sz w:val="40"/>
          <w:szCs w:val="40"/>
        </w:rPr>
        <w:instrText>"</w:instrText>
      </w:r>
      <w:r w:rsidR="00690F89" w:rsidRPr="00E75B68">
        <w:rPr>
          <w:rFonts w:ascii="微软雅黑" w:eastAsia="微软雅黑" w:hAnsi="微软雅黑" w:cs="微软雅黑"/>
          <w:b/>
          <w:bCs/>
          <w:i/>
          <w:color w:val="31849B" w:themeColor="accent5" w:themeShade="BF"/>
          <w:sz w:val="40"/>
          <w:szCs w:val="40"/>
        </w:rPr>
        <w:fldChar w:fldCharType="separate"/>
      </w:r>
      <w:r w:rsidRPr="00E75B68">
        <w:rPr>
          <w:rStyle w:val="aa"/>
          <w:rFonts w:ascii="微软雅黑" w:eastAsia="微软雅黑" w:hAnsi="微软雅黑" w:cs="微软雅黑" w:hint="eastAsia"/>
          <w:b/>
          <w:bCs/>
          <w:color w:val="31849B" w:themeColor="accent5" w:themeShade="BF"/>
          <w:sz w:val="40"/>
          <w:szCs w:val="40"/>
        </w:rPr>
        <w:t>参会确认函</w:t>
      </w:r>
      <w:r w:rsidRPr="00E75B68">
        <w:rPr>
          <w:rStyle w:val="aa"/>
          <w:rFonts w:ascii="微软雅黑" w:eastAsia="微软雅黑" w:hAnsi="微软雅黑" w:cs="微软雅黑"/>
          <w:b/>
          <w:bCs/>
          <w:color w:val="31849B" w:themeColor="accent5" w:themeShade="BF"/>
        </w:rPr>
        <w:t xml:space="preserve">—— </w:t>
      </w:r>
      <w:r w:rsidRPr="00E75B68">
        <w:rPr>
          <w:rStyle w:val="aa"/>
          <w:rFonts w:ascii="微软雅黑" w:eastAsia="微软雅黑" w:hAnsi="微软雅黑" w:cs="微软雅黑" w:hint="eastAsia"/>
          <w:b/>
          <w:bCs/>
          <w:color w:val="31849B" w:themeColor="accent5" w:themeShade="BF"/>
        </w:rPr>
        <w:t>请填写此页表格后传真或邮件回传</w:t>
      </w:r>
    </w:p>
    <w:p w:rsidR="00C33992" w:rsidRDefault="00690F89" w:rsidP="003367C7">
      <w:pPr>
        <w:snapToGrid w:val="0"/>
        <w:spacing w:before="120"/>
        <w:ind w:leftChars="40" w:left="84" w:right="142" w:firstLineChars="50"/>
        <w:rPr>
          <w:rFonts w:ascii="微软雅黑" w:eastAsia="微软雅黑" w:hAnsi="微软雅黑"/>
          <w:b/>
          <w:bCs/>
          <w:i/>
          <w:color w:val="4F81BD"/>
          <w:sz w:val="44"/>
          <w:szCs w:val="40"/>
        </w:rPr>
      </w:pPr>
      <w:r w:rsidRPr="00E75B68">
        <w:rPr>
          <w:rFonts w:ascii="微软雅黑" w:eastAsia="微软雅黑" w:hAnsi="微软雅黑" w:cs="微软雅黑"/>
          <w:b/>
          <w:bCs/>
          <w:i/>
          <w:color w:val="31849B" w:themeColor="accent5" w:themeShade="BF"/>
          <w:sz w:val="40"/>
          <w:szCs w:val="40"/>
        </w:rPr>
        <w:fldChar w:fldCharType="end"/>
      </w:r>
      <w:r w:rsidR="003D1850" w:rsidRPr="00E54C9E">
        <w:rPr>
          <w:rFonts w:ascii="微软雅黑" w:eastAsia="微软雅黑" w:hAnsi="微软雅黑" w:cs="黑体" w:hint="eastAsia"/>
          <w:b/>
          <w:bCs/>
        </w:rPr>
        <w:t>您可以选择以下报名方式</w:t>
      </w:r>
      <w:r w:rsidR="003D1850" w:rsidRPr="00E54C9E">
        <w:rPr>
          <w:rFonts w:ascii="微软雅黑" w:eastAsia="微软雅黑" w:hAnsi="微软雅黑" w:cs="黑体"/>
          <w:b/>
          <w:bCs/>
        </w:rPr>
        <w:t>:</w:t>
      </w:r>
    </w:p>
    <w:p w:rsidR="003D1850" w:rsidRPr="00C33992" w:rsidRDefault="003D1850" w:rsidP="00C33992">
      <w:pPr>
        <w:snapToGrid w:val="0"/>
        <w:spacing w:before="120" w:line="240" w:lineRule="auto"/>
        <w:ind w:left="181" w:right="142" w:firstLine="420"/>
        <w:rPr>
          <w:rFonts w:ascii="微软雅黑" w:eastAsia="微软雅黑" w:hAnsi="微软雅黑"/>
          <w:b/>
          <w:bCs/>
          <w:i/>
          <w:color w:val="4F81BD"/>
          <w:sz w:val="44"/>
          <w:szCs w:val="40"/>
        </w:rPr>
      </w:pPr>
      <w:r w:rsidRPr="00E54C9E">
        <w:rPr>
          <w:rFonts w:ascii="微软雅黑" w:eastAsia="微软雅黑" w:hAnsi="微软雅黑" w:cs="黑体"/>
          <w:b/>
          <w:bCs/>
        </w:rPr>
        <w:t>1.</w:t>
      </w:r>
      <w:r w:rsidR="00F7542B">
        <w:rPr>
          <w:rFonts w:ascii="微软雅黑" w:eastAsia="微软雅黑" w:hAnsi="微软雅黑" w:cs="黑体" w:hint="eastAsia"/>
          <w:b/>
          <w:bCs/>
        </w:rPr>
        <w:t>报</w:t>
      </w:r>
      <w:r w:rsidRPr="00E54C9E">
        <w:rPr>
          <w:rFonts w:ascii="微软雅黑" w:eastAsia="微软雅黑" w:hAnsi="微软雅黑" w:cs="黑体" w:hint="eastAsia"/>
          <w:b/>
          <w:bCs/>
        </w:rPr>
        <w:t>名热线</w:t>
      </w:r>
      <w:r w:rsidRPr="00E54C9E">
        <w:rPr>
          <w:rFonts w:ascii="微软雅黑" w:eastAsia="微软雅黑" w:hAnsi="微软雅黑" w:cs="黑体"/>
          <w:b/>
          <w:bCs/>
        </w:rPr>
        <w:t>:</w:t>
      </w:r>
      <w:r w:rsidR="001D38A9">
        <w:rPr>
          <w:rFonts w:ascii="微软雅黑" w:eastAsia="微软雅黑" w:hAnsi="微软雅黑" w:cs="黑体" w:hint="eastAsia"/>
          <w:b/>
          <w:bCs/>
        </w:rPr>
        <w:t xml:space="preserve">   </w:t>
      </w:r>
      <w:r w:rsidR="001D38A9">
        <w:rPr>
          <w:rFonts w:ascii="微软雅黑" w:eastAsia="微软雅黑" w:hAnsi="微软雅黑" w:cs="黑体" w:hint="eastAsia"/>
          <w:b/>
          <w:bCs/>
          <w:u w:val="single"/>
        </w:rPr>
        <w:t xml:space="preserve">      </w:t>
      </w:r>
      <w:r w:rsidRPr="00E54C9E">
        <w:rPr>
          <w:rFonts w:ascii="微软雅黑" w:eastAsia="微软雅黑" w:hAnsi="微软雅黑" w:cs="黑体"/>
          <w:b/>
          <w:bCs/>
          <w:u w:val="single"/>
        </w:rPr>
        <w:t>0533</w:t>
      </w:r>
      <w:r w:rsidRPr="00E54C9E">
        <w:rPr>
          <w:rFonts w:ascii="微软雅黑" w:eastAsia="微软雅黑" w:hAnsi="微软雅黑" w:cs="黑体" w:hint="eastAsia"/>
          <w:b/>
          <w:bCs/>
          <w:u w:val="single"/>
        </w:rPr>
        <w:t>-</w:t>
      </w:r>
      <w:r w:rsidRPr="00E54C9E">
        <w:rPr>
          <w:rFonts w:ascii="微软雅黑" w:eastAsia="微软雅黑" w:hAnsi="微软雅黑" w:cs="黑体"/>
          <w:b/>
          <w:bCs/>
          <w:u w:val="single"/>
        </w:rPr>
        <w:t>2591</w:t>
      </w:r>
      <w:r w:rsidR="00C33992">
        <w:rPr>
          <w:rFonts w:ascii="微软雅黑" w:eastAsia="微软雅黑" w:hAnsi="微软雅黑" w:cs="黑体" w:hint="eastAsia"/>
          <w:b/>
          <w:bCs/>
          <w:u w:val="single"/>
        </w:rPr>
        <w:t>***</w:t>
      </w:r>
      <w:r w:rsidR="001D38A9">
        <w:rPr>
          <w:rFonts w:ascii="微软雅黑" w:eastAsia="微软雅黑" w:hAnsi="微软雅黑" w:cs="黑体" w:hint="eastAsia"/>
          <w:b/>
          <w:bCs/>
          <w:u w:val="single"/>
        </w:rPr>
        <w:t xml:space="preserve">              </w:t>
      </w:r>
      <w:r w:rsidRPr="00E54C9E">
        <w:rPr>
          <w:rFonts w:ascii="微软雅黑" w:eastAsia="微软雅黑" w:hAnsi="微软雅黑" w:cs="黑体"/>
          <w:b/>
          <w:bCs/>
        </w:rPr>
        <w:t>2.</w:t>
      </w:r>
      <w:r w:rsidRPr="00E54C9E">
        <w:rPr>
          <w:rFonts w:ascii="微软雅黑" w:eastAsia="微软雅黑" w:hAnsi="微软雅黑" w:cs="黑体" w:hint="eastAsia"/>
          <w:b/>
          <w:bCs/>
        </w:rPr>
        <w:t>发送邮件</w:t>
      </w:r>
      <w:r w:rsidRPr="00E54C9E">
        <w:rPr>
          <w:rFonts w:ascii="微软雅黑" w:eastAsia="微软雅黑" w:hAnsi="微软雅黑" w:cs="黑体"/>
          <w:b/>
          <w:bCs/>
        </w:rPr>
        <w:t>:</w:t>
      </w:r>
      <w:r w:rsidR="00C33992">
        <w:rPr>
          <w:rFonts w:ascii="微软雅黑" w:eastAsia="微软雅黑" w:hAnsi="微软雅黑" w:cs="黑体" w:hint="eastAsia"/>
          <w:b/>
          <w:bCs/>
          <w:u w:val="single"/>
        </w:rPr>
        <w:t xml:space="preserve">   *********</w:t>
      </w:r>
      <w:r>
        <w:rPr>
          <w:rFonts w:ascii="微软雅黑" w:eastAsia="微软雅黑" w:hAnsi="微软雅黑" w:cs="黑体" w:hint="eastAsia"/>
          <w:b/>
          <w:bCs/>
          <w:u w:val="single"/>
        </w:rPr>
        <w:t xml:space="preserve">@oilchem.net        </w:t>
      </w:r>
    </w:p>
    <w:p w:rsidR="003D1850" w:rsidRDefault="003D1850" w:rsidP="0096068E">
      <w:pPr>
        <w:spacing w:beforeLines="50" w:line="240" w:lineRule="auto"/>
        <w:ind w:left="181" w:right="142" w:firstLine="420"/>
        <w:rPr>
          <w:rFonts w:ascii="微软雅黑" w:eastAsia="微软雅黑" w:hAnsi="微软雅黑" w:cs="黑体"/>
          <w:b/>
          <w:bCs/>
          <w:u w:val="single"/>
        </w:rPr>
      </w:pPr>
      <w:r w:rsidRPr="00E54C9E">
        <w:rPr>
          <w:rFonts w:ascii="微软雅黑" w:eastAsia="微软雅黑" w:hAnsi="微软雅黑" w:cs="黑体"/>
          <w:b/>
          <w:bCs/>
        </w:rPr>
        <w:t>3.</w:t>
      </w:r>
      <w:r w:rsidRPr="00E54C9E">
        <w:rPr>
          <w:rFonts w:ascii="微软雅黑" w:eastAsia="微软雅黑" w:hAnsi="微软雅黑" w:cs="黑体" w:hint="eastAsia"/>
          <w:b/>
          <w:bCs/>
        </w:rPr>
        <w:t>直接传真回执此表</w:t>
      </w:r>
      <w:r w:rsidRPr="00E54C9E">
        <w:rPr>
          <w:rFonts w:ascii="微软雅黑" w:eastAsia="微软雅黑" w:hAnsi="微软雅黑" w:cs="黑体"/>
          <w:b/>
          <w:bCs/>
        </w:rPr>
        <w:t>:</w:t>
      </w:r>
      <w:r w:rsidR="00872917">
        <w:rPr>
          <w:rFonts w:ascii="微软雅黑" w:eastAsia="微软雅黑" w:hAnsi="微软雅黑" w:cs="黑体" w:hint="eastAsia"/>
          <w:b/>
          <w:bCs/>
        </w:rPr>
        <w:t xml:space="preserve">  </w:t>
      </w:r>
      <w:r w:rsidR="00872917">
        <w:rPr>
          <w:rFonts w:ascii="微软雅黑" w:eastAsia="微软雅黑" w:hAnsi="微软雅黑" w:cs="黑体" w:hint="eastAsia"/>
          <w:b/>
          <w:bCs/>
          <w:u w:val="single"/>
        </w:rPr>
        <w:t xml:space="preserve">                           </w:t>
      </w:r>
      <w:r w:rsidR="00872917">
        <w:rPr>
          <w:rFonts w:ascii="微软雅黑" w:eastAsia="微软雅黑" w:hAnsi="微软雅黑" w:cs="黑体" w:hint="eastAsia"/>
          <w:b/>
          <w:bCs/>
        </w:rPr>
        <w:t xml:space="preserve"> </w:t>
      </w:r>
      <w:r w:rsidRPr="00E54C9E">
        <w:rPr>
          <w:rFonts w:ascii="微软雅黑" w:eastAsia="微软雅黑" w:hAnsi="微软雅黑" w:cs="黑体"/>
          <w:b/>
          <w:bCs/>
        </w:rPr>
        <w:t>4.</w:t>
      </w:r>
      <w:r w:rsidRPr="00E54C9E">
        <w:rPr>
          <w:rFonts w:ascii="微软雅黑" w:eastAsia="微软雅黑" w:hAnsi="微软雅黑" w:cs="黑体" w:hint="eastAsia"/>
          <w:b/>
          <w:bCs/>
        </w:rPr>
        <w:t>业务人：</w:t>
      </w:r>
      <w:r w:rsidR="00872917">
        <w:rPr>
          <w:rFonts w:ascii="微软雅黑" w:eastAsia="微软雅黑" w:hAnsi="微软雅黑" w:cs="黑体" w:hint="eastAsia"/>
          <w:b/>
          <w:bCs/>
          <w:u w:val="single"/>
        </w:rPr>
        <w:t xml:space="preserve">                                  </w:t>
      </w:r>
    </w:p>
    <w:p w:rsidR="003D1850" w:rsidRPr="00E54C9E" w:rsidRDefault="003D1850" w:rsidP="003D1850">
      <w:pPr>
        <w:ind w:left="181" w:firstLine="420"/>
        <w:rPr>
          <w:rFonts w:ascii="微软雅黑" w:eastAsia="微软雅黑" w:hAnsi="微软雅黑" w:cs="黑体"/>
          <w:b/>
          <w:bCs/>
          <w:i/>
        </w:rPr>
      </w:pPr>
      <w:r w:rsidRPr="00E54C9E">
        <w:rPr>
          <w:rFonts w:ascii="微软雅黑" w:eastAsia="微软雅黑" w:hAnsi="微软雅黑" w:cs="宋体" w:hint="eastAsia"/>
        </w:rPr>
        <w:t>公司</w:t>
      </w:r>
      <w:r w:rsidRPr="00E54C9E">
        <w:rPr>
          <w:rFonts w:ascii="微软雅黑" w:eastAsia="微软雅黑" w:hAnsi="微软雅黑" w:cs="宋体"/>
        </w:rPr>
        <w:t>名称</w:t>
      </w:r>
      <w:r w:rsidRPr="00E54C9E">
        <w:rPr>
          <w:rFonts w:ascii="微软雅黑" w:eastAsia="微软雅黑" w:hAnsi="微软雅黑" w:cs="宋体" w:hint="eastAsia"/>
        </w:rPr>
        <w:t>（发票抬头）：</w:t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</w:p>
    <w:p w:rsidR="003D1850" w:rsidRDefault="003D1850" w:rsidP="003D1850">
      <w:pPr>
        <w:ind w:left="181" w:firstLine="420"/>
        <w:rPr>
          <w:rFonts w:ascii="微软雅黑" w:eastAsia="微软雅黑" w:hAnsi="微软雅黑" w:cs="宋体"/>
          <w:u w:val="single"/>
        </w:rPr>
      </w:pPr>
      <w:r w:rsidRPr="00E54C9E">
        <w:rPr>
          <w:rFonts w:ascii="微软雅黑" w:eastAsia="微软雅黑" w:hAnsi="微软雅黑" w:cs="宋体" w:hint="eastAsia"/>
        </w:rPr>
        <w:t>会刊中宣传公司名称（如一致可不填）：</w:t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</w:p>
    <w:p w:rsidR="003D1850" w:rsidRPr="00E54C9E" w:rsidRDefault="00690F89" w:rsidP="00872917">
      <w:pPr>
        <w:ind w:left="181" w:firstLine="440"/>
        <w:rPr>
          <w:rFonts w:ascii="微软雅黑" w:eastAsia="微软雅黑" w:hAnsi="微软雅黑"/>
          <w:i/>
        </w:rPr>
      </w:pPr>
      <w:r w:rsidRPr="00690F89">
        <w:rPr>
          <w:rFonts w:ascii="微软雅黑" w:eastAsia="微软雅黑" w:hAnsi="微软雅黑"/>
          <w:i/>
          <w:color w:val="FABF8F" w:themeColor="accent6" w:themeTint="99"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39" o:spid="_x0000_s1039" type="#_x0000_t32" style="position:absolute;left:0;text-align:left;margin-left:-91.2pt;margin-top:5.55pt;width:649.75pt;height:0;z-index:251669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tmIgIAAFYEAAAOAAAAZHJzL2Uyb0RvYy54bWysVM2O0zAQviPxDpbvNO0uVLtR0z20wGWB&#10;il0eYGo7jUXisWxvk74EL4DECTgBp73zNLA8BmOnDb9CAnEZjT3+vpn5ZpLZWdfUbKuc12gKPhmN&#10;OVNGoNRmU/Bnlw/unHDmAxgJNRpV8J3y/Gx++9astbk6wgprqRwjEuPz1ha8CsHmWeZFpRrwI7TK&#10;ULBE10Cgo9tk0kFL7E2dHY3H06xFJ61Dobyn22Uf5PPEX5ZKhCdl6VVgdcGptpCsS3YdbTafQb5x&#10;YCst9mXAP1TRgDaUdKBaQgB25fQvVI0WDj2WYSSwybAstVCpB+pmMv6pm4sKrEq9kDjeDjL5/0cr&#10;Hm9XjmlZ8ONTzgw0NKObl9efX7y5+fD+0+vrLx9fRf/dW0ZxEqu1PifMwqxcbFd05sKeo3jumcFF&#10;BWajUtGXO0tEk4jIfoDEg7eUct0+Qklv4CpgUq4rXRMpSRPWpQHthgGpLjBBl9PJ8d3Tkyln4hDL&#10;ID8ArfPhocKGRafgPjjQmyos0BhaA3STlAa25z7EsiA/AGLW2kQbb5bgK7YF2hdJ3hJDvyOVAnnf&#10;yLQvAXTd+8QSkanH2FYvkA+7WvWsT1VJ6lLpffa012pRuz4DCKFMuJdkikz0OsJKXdcDcJzK/iNw&#10;/z5CVdr5vwEPiJQZTRjAjTbofpc9dP1kqdL+/UGBvu844zXK3codxk/LmxTff2jx6/j+nODffgfz&#10;rwAAAP//AwBQSwMEFAAGAAgAAAAhAFMwwjfdAAAACQEAAA8AAABkcnMvZG93bnJldi54bWxMj81O&#10;wzAQhO9IvIO1lbgg6vCjtglxKkDqGShI7dGJl9jFXkex06ZvX1c9wHF3RjPflMvRWbbHPhhPAu6n&#10;GTCkxitDrYDvr9XdAliIkpS0nlDAEQMsq+urUhbKH+gT9+vYshRCoZACdIxdwXloNDoZpr5DStqP&#10;752M6exbrnp5SOHO8ocsm3EnDaUGLTt809j8rgcnIN/o/PX2WLt5G96H7YexZteshLiZjC/PwCKO&#10;8c8MZ/yEDlViqv1AKjArYPE4S04BqQXYWc+e8jmw+vLhVcn/L6hOAAAA//8DAFBLAQItABQABgAI&#10;AAAAIQC2gziS/gAAAOEBAAATAAAAAAAAAAAAAAAAAAAAAABbQ29udGVudF9UeXBlc10ueG1sUEsB&#10;Ai0AFAAGAAgAAAAhADj9If/WAAAAlAEAAAsAAAAAAAAAAAAAAAAALwEAAF9yZWxzLy5yZWxzUEsB&#10;Ai0AFAAGAAgAAAAhAPR1u2YiAgAAVgQAAA4AAAAAAAAAAAAAAAAALgIAAGRycy9lMm9Eb2MueG1s&#10;UEsBAi0AFAAGAAgAAAAhAFMwwjfdAAAACQEAAA8AAAAAAAAAAAAAAAAAfAQAAGRycy9kb3ducmV2&#10;LnhtbFBLBQYAAAAABAAEAPMAAACGBQAAAAA=&#10;" adj="1835,-1,1835" strokecolor="#40a7c2 [3048]">
            <v:stroke dashstyle="dashDot"/>
          </v:shape>
        </w:pict>
      </w:r>
      <w:r w:rsidR="003D1850"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  <w:sz w:val="24"/>
        </w:rPr>
        <w:t>参会代表</w:t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sz w:val="24"/>
        </w:rPr>
        <w:t xml:space="preserve">1 </w:t>
      </w:r>
      <w:r w:rsidR="003D1850">
        <w:rPr>
          <w:rFonts w:ascii="微软雅黑" w:eastAsia="微软雅黑" w:hAnsi="微软雅黑" w:hint="eastAsia"/>
        </w:rPr>
        <w:t>：</w:t>
      </w:r>
      <w:r w:rsidR="003D1850" w:rsidRPr="00E54C9E">
        <w:rPr>
          <w:rFonts w:ascii="微软雅黑" w:eastAsia="微软雅黑" w:hAnsi="微软雅黑" w:cs="宋体" w:hint="eastAsia"/>
        </w:rPr>
        <w:t>姓名</w:t>
      </w:r>
      <w:r w:rsidR="003D1850" w:rsidRPr="00E54C9E">
        <w:rPr>
          <w:rFonts w:ascii="微软雅黑" w:eastAsia="微软雅黑" w:hAnsi="微软雅黑" w:cs="宋体"/>
          <w:u w:val="single"/>
        </w:rPr>
        <w:tab/>
      </w:r>
      <w:r w:rsidR="003D1850" w:rsidRPr="00E54C9E">
        <w:rPr>
          <w:rFonts w:ascii="微软雅黑" w:eastAsia="微软雅黑" w:hAnsi="微软雅黑" w:cs="宋体"/>
          <w:u w:val="single"/>
        </w:rPr>
        <w:tab/>
      </w:r>
      <w:r w:rsidR="003D1850" w:rsidRPr="00E54C9E">
        <w:rPr>
          <w:rFonts w:ascii="微软雅黑" w:eastAsia="微软雅黑" w:hAnsi="微软雅黑" w:cs="宋体"/>
          <w:u w:val="single"/>
        </w:rPr>
        <w:tab/>
      </w:r>
      <w:r w:rsidR="003D1850" w:rsidRPr="00E54C9E">
        <w:rPr>
          <w:rFonts w:ascii="微软雅黑" w:eastAsia="微软雅黑" w:hAnsi="微软雅黑" w:cs="宋体" w:hint="eastAsia"/>
        </w:rPr>
        <w:t>先生</w:t>
      </w:r>
      <w:r w:rsidR="003D1850" w:rsidRPr="00E54C9E">
        <w:rPr>
          <w:rFonts w:ascii="微软雅黑" w:eastAsia="微软雅黑" w:hAnsi="微软雅黑" w:cs="宋体"/>
        </w:rPr>
        <w:t>/</w:t>
      </w:r>
      <w:r w:rsidR="003D1850" w:rsidRPr="00E54C9E">
        <w:rPr>
          <w:rFonts w:ascii="微软雅黑" w:eastAsia="微软雅黑" w:hAnsi="微软雅黑" w:cs="宋体" w:hint="eastAsia"/>
        </w:rPr>
        <w:t>□女士职位</w:t>
      </w:r>
      <w:r w:rsidR="003D1850" w:rsidRPr="00E54C9E">
        <w:rPr>
          <w:rFonts w:ascii="微软雅黑" w:eastAsia="微软雅黑" w:hAnsi="微软雅黑" w:cs="宋体"/>
          <w:u w:val="single"/>
        </w:rPr>
        <w:tab/>
      </w:r>
      <w:r w:rsidR="003D1850" w:rsidRPr="00E54C9E">
        <w:rPr>
          <w:rFonts w:ascii="微软雅黑" w:eastAsia="微软雅黑" w:hAnsi="微软雅黑" w:cs="宋体"/>
          <w:u w:val="single"/>
        </w:rPr>
        <w:tab/>
      </w:r>
      <w:r w:rsidR="003D1850" w:rsidRPr="00E54C9E">
        <w:rPr>
          <w:rFonts w:ascii="微软雅黑" w:eastAsia="微软雅黑" w:hAnsi="微软雅黑" w:cs="宋体" w:hint="eastAsia"/>
        </w:rPr>
        <w:t>手机</w:t>
      </w:r>
      <w:r w:rsidR="003D1850" w:rsidRPr="00E54C9E">
        <w:rPr>
          <w:rFonts w:ascii="微软雅黑" w:eastAsia="微软雅黑" w:hAnsi="微软雅黑" w:cs="宋体"/>
          <w:u w:val="single"/>
        </w:rPr>
        <w:tab/>
      </w:r>
      <w:r w:rsidR="003D1850" w:rsidRPr="00E54C9E">
        <w:rPr>
          <w:rFonts w:ascii="微软雅黑" w:eastAsia="微软雅黑" w:hAnsi="微软雅黑" w:cs="宋体"/>
          <w:u w:val="single"/>
        </w:rPr>
        <w:tab/>
      </w:r>
      <w:r w:rsidR="003D1850" w:rsidRPr="00E54C9E">
        <w:rPr>
          <w:rFonts w:ascii="微软雅黑" w:eastAsia="微软雅黑" w:hAnsi="微软雅黑" w:cs="宋体"/>
          <w:u w:val="single"/>
        </w:rPr>
        <w:tab/>
      </w:r>
      <w:r w:rsidR="003D1850" w:rsidRPr="00E54C9E">
        <w:rPr>
          <w:rFonts w:ascii="微软雅黑" w:eastAsia="微软雅黑" w:hAnsi="微软雅黑" w:cs="宋体"/>
          <w:u w:val="single"/>
        </w:rPr>
        <w:tab/>
      </w:r>
      <w:r w:rsidR="003D1850" w:rsidRPr="00E54C9E">
        <w:rPr>
          <w:rFonts w:ascii="微软雅黑" w:eastAsia="微软雅黑" w:hAnsi="微软雅黑" w:cs="宋体"/>
          <w:u w:val="single"/>
        </w:rPr>
        <w:tab/>
      </w:r>
    </w:p>
    <w:p w:rsidR="003D1850" w:rsidRPr="00E54C9E" w:rsidRDefault="003D1850" w:rsidP="003D1850">
      <w:pPr>
        <w:spacing w:before="120" w:after="120"/>
        <w:ind w:left="181" w:right="142" w:firstLine="420"/>
        <w:rPr>
          <w:rFonts w:ascii="微软雅黑" w:eastAsia="微软雅黑" w:hAnsi="微软雅黑"/>
          <w:i/>
        </w:rPr>
      </w:pPr>
      <w:r w:rsidRPr="00E54C9E">
        <w:rPr>
          <w:rFonts w:ascii="微软雅黑" w:eastAsia="微软雅黑" w:hAnsi="微软雅黑" w:cs="宋体"/>
        </w:rPr>
        <w:t xml:space="preserve">E-mail/QQ </w:t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 w:hint="eastAsia"/>
        </w:rPr>
        <w:t>电话</w:t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 w:hint="eastAsia"/>
        </w:rPr>
        <w:t>传真</w:t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</w:p>
    <w:p w:rsidR="003D1850" w:rsidRPr="009373B0" w:rsidRDefault="003D1850" w:rsidP="003D1850">
      <w:pPr>
        <w:spacing w:before="120" w:after="120"/>
        <w:ind w:left="181" w:right="142" w:firstLine="480"/>
        <w:rPr>
          <w:rFonts w:ascii="微软雅黑" w:eastAsia="微软雅黑" w:hAnsi="微软雅黑" w:cs="宋体"/>
          <w:b/>
          <w:bCs/>
          <w:i/>
          <w:color w:val="FABF8F" w:themeColor="accent6" w:themeTint="99"/>
          <w:sz w:val="24"/>
        </w:rPr>
      </w:pPr>
      <w:r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  <w:sz w:val="24"/>
        </w:rPr>
        <w:t>参会代表</w:t>
      </w:r>
      <w:r w:rsidRPr="00E75B68">
        <w:rPr>
          <w:rFonts w:ascii="微软雅黑" w:eastAsia="微软雅黑" w:hAnsi="微软雅黑" w:cs="宋体"/>
          <w:b/>
          <w:bCs/>
          <w:color w:val="31849B" w:themeColor="accent5" w:themeShade="BF"/>
          <w:sz w:val="24"/>
        </w:rPr>
        <w:t xml:space="preserve">2 </w:t>
      </w:r>
      <w:r>
        <w:rPr>
          <w:rFonts w:ascii="微软雅黑" w:eastAsia="微软雅黑" w:hAnsi="微软雅黑" w:hint="eastAsia"/>
        </w:rPr>
        <w:t>：</w:t>
      </w:r>
      <w:r w:rsidRPr="00E54C9E">
        <w:rPr>
          <w:rFonts w:ascii="微软雅黑" w:eastAsia="微软雅黑" w:hAnsi="微软雅黑" w:cs="宋体" w:hint="eastAsia"/>
        </w:rPr>
        <w:t>姓名</w:t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 w:hint="eastAsia"/>
        </w:rPr>
        <w:t>□先生</w:t>
      </w:r>
      <w:r w:rsidRPr="00E54C9E">
        <w:rPr>
          <w:rFonts w:ascii="微软雅黑" w:eastAsia="微软雅黑" w:hAnsi="微软雅黑" w:cs="宋体"/>
        </w:rPr>
        <w:t>/</w:t>
      </w:r>
      <w:r w:rsidRPr="00E54C9E">
        <w:rPr>
          <w:rFonts w:ascii="微软雅黑" w:eastAsia="微软雅黑" w:hAnsi="微软雅黑" w:cs="宋体" w:hint="eastAsia"/>
        </w:rPr>
        <w:t>□女士职位</w:t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 w:hint="eastAsia"/>
        </w:rPr>
        <w:t>手机</w:t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</w:p>
    <w:p w:rsidR="003D1850" w:rsidRPr="0090105B" w:rsidRDefault="003D1850" w:rsidP="003D1850">
      <w:pPr>
        <w:spacing w:before="120" w:after="120"/>
        <w:ind w:left="181" w:right="142" w:firstLine="420"/>
        <w:rPr>
          <w:rFonts w:ascii="微软雅黑" w:eastAsia="微软雅黑" w:hAnsi="微软雅黑" w:cs="宋体"/>
          <w:u w:val="single"/>
        </w:rPr>
      </w:pPr>
      <w:r w:rsidRPr="00E54C9E">
        <w:rPr>
          <w:rFonts w:ascii="微软雅黑" w:eastAsia="微软雅黑" w:hAnsi="微软雅黑" w:cs="宋体"/>
        </w:rPr>
        <w:t>E-mail/QQ</w:t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 w:hint="eastAsia"/>
        </w:rPr>
        <w:t>电话</w:t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 w:hint="eastAsia"/>
        </w:rPr>
        <w:t>传真</w:t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  <w:r w:rsidRPr="00E54C9E">
        <w:rPr>
          <w:rFonts w:ascii="微软雅黑" w:eastAsia="微软雅黑" w:hAnsi="微软雅黑" w:cs="宋体"/>
          <w:u w:val="single"/>
        </w:rPr>
        <w:tab/>
      </w:r>
    </w:p>
    <w:p w:rsidR="003D1850" w:rsidRPr="00E75B68" w:rsidRDefault="00690F89" w:rsidP="00C33992">
      <w:pPr>
        <w:spacing w:before="120" w:after="120"/>
        <w:ind w:left="181" w:right="142" w:firstLine="420"/>
        <w:rPr>
          <w:rFonts w:ascii="微软雅黑" w:eastAsia="微软雅黑" w:hAnsi="微软雅黑"/>
          <w:i/>
          <w:color w:val="31849B" w:themeColor="accent5" w:themeShade="BF"/>
        </w:rPr>
      </w:pPr>
      <w:r>
        <w:rPr>
          <w:rFonts w:ascii="微软雅黑" w:eastAsia="微软雅黑" w:hAnsi="微软雅黑"/>
          <w:i/>
          <w:color w:val="31849B" w:themeColor="accent5" w:themeShade="BF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直接箭头连接符 37" o:spid="_x0000_s1038" type="#_x0000_t34" style="position:absolute;left:0;text-align:left;margin-left:-97.2pt;margin-top:1.35pt;width:617.05pt;height:.05pt;z-index:251668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W6qIgIAAFYEAAAOAAAAZHJzL2Uyb0RvYy54bWysVM2O0zAQviPxDpbvNO0ulCVquocWuCxQ&#10;scsDTB2nsXA8lu1t0pfgBZA4ASfgtHeeBpbHYOy04VdIIC6jscffNzPfTDI77RrNttJ5habgk9GY&#10;M2kElspsCv7s4sGtE858AFOCRiMLvpOen85v3pi1NpdHWKMupWNEYnze2oLXIdg8y7yoZQN+hFYa&#10;ClboGgh0dJusdNASe6Ozo/F4mrXoSutQSO/pdtkH+TzxV5UU4UlVeRmYLjjVFpJ1ya6jzeYzyDcO&#10;bK3Evgz4hyoaUIaSDlRLCMAunfqFqlHCoccqjAQ2GVaVEjL1QN1Mxj91c16DlakXEsfbQSb//2jF&#10;4+3KMVUW/PguZwYamtH1y6vPL95cf3j/6fXVl4+vov/uLaM4idVanxNmYVYutis6c27PUDz3zOCi&#10;BrORqeiLnSWiSURkP0DiwVtKuW4fYUlv4DJgUq6rXBMpSRPWpQHthgHJLjBBl9PJ8e17J1POxCGW&#10;QX4AWufDQ4kNi07BfXCgNnVYoDG0BugmKQ1sz3yIZUF+AMSs2kQbb5bga7YF2peSvCWGfkdqCeV9&#10;U6Z9CaB07xNLRKYeY1u9QD7stOxZn8qK1KXS++xpr+VCuz4DCCFNuJNkikz0OsIqpfUAHKey/wjc&#10;v49QmXb+b8ADImVGEwZwowy632UPXT9ZqrR/f1Cg7zvOeI3lbuUO46flTYrvP7T4dXx/TvBvv4P5&#10;VwAAAP//AwBQSwMEFAAGAAgAAAAhABMc6vzdAAAACQEAAA8AAABkcnMvZG93bnJldi54bWxMj8FO&#10;wzAQRO9I/IO1SFwQtSGiISFOBUg9AwWpPTrxEhvidRQ7bfr3uOIAx9kZzbytVrPr2R7HYD1JuFkI&#10;YEit15Y6CR/v6+t7YCEq0qr3hBKOGGBVn59VqtT+QG+438SOpRIKpZJgYhxKzkNr0Kmw8ANS8j79&#10;6FRMcuy4HtUhlbue3wqx5E5ZSgtGDfhssP3eTE5CsTXF09WxcXkXXqbdq+3tV7uW8vJifnwAFnGO&#10;f2E44Sd0qBNT4yfSgfUS8myZkhIycQfs5IusyIE1vxdeV/z/B/UPAAAA//8DAFBLAQItABQABgAI&#10;AAAAIQC2gziS/gAAAOEBAAATAAAAAAAAAAAAAAAAAAAAAABbQ29udGVudF9UeXBlc10ueG1sUEsB&#10;Ai0AFAAGAAgAAAAhADj9If/WAAAAlAEAAAsAAAAAAAAAAAAAAAAALwEAAF9yZWxzLy5yZWxzUEsB&#10;Ai0AFAAGAAgAAAAhAKz9bqoiAgAAVgQAAA4AAAAAAAAAAAAAAAAALgIAAGRycy9lMm9Eb2MueG1s&#10;UEsBAi0AFAAGAAgAAAAhABMc6vzdAAAACQEAAA8AAAAAAAAAAAAAAAAAfAQAAGRycy9kb3ducmV2&#10;LnhtbFBLBQYAAAAABAAEAPMAAACGBQAAAAA=&#10;" adj="10883,-197877600,252" strokecolor="#40a7c2 [3048]">
            <v:stroke dashstyle="dashDot"/>
          </v:shape>
        </w:pict>
      </w:r>
      <w:r w:rsidR="003D1850"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您最想接洽的企业（类型）</w:t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u w:val="single"/>
        </w:rPr>
        <w:tab/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u w:val="single"/>
        </w:rPr>
        <w:tab/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u w:val="single"/>
        </w:rPr>
        <w:tab/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u w:val="single"/>
        </w:rPr>
        <w:tab/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u w:val="single"/>
        </w:rPr>
        <w:tab/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u w:val="single"/>
        </w:rPr>
        <w:tab/>
      </w:r>
      <w:r w:rsidR="003D1850"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您最关注的市场热点话题</w:t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u w:val="single"/>
        </w:rPr>
        <w:tab/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u w:val="single"/>
        </w:rPr>
        <w:tab/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u w:val="single"/>
        </w:rPr>
        <w:tab/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u w:val="single"/>
        </w:rPr>
        <w:tab/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u w:val="single"/>
        </w:rPr>
        <w:tab/>
      </w:r>
      <w:r w:rsidR="003D1850" w:rsidRPr="00E75B68">
        <w:rPr>
          <w:rFonts w:ascii="微软雅黑" w:eastAsia="微软雅黑" w:hAnsi="微软雅黑" w:cs="宋体"/>
          <w:b/>
          <w:bCs/>
          <w:color w:val="31849B" w:themeColor="accent5" w:themeShade="BF"/>
          <w:u w:val="single"/>
        </w:rPr>
        <w:tab/>
      </w:r>
    </w:p>
    <w:p w:rsidR="003D1850" w:rsidRDefault="003D1850" w:rsidP="00F7542B">
      <w:pPr>
        <w:spacing w:before="120" w:after="120"/>
        <w:ind w:left="181" w:right="142" w:firstLine="420"/>
        <w:rPr>
          <w:rFonts w:ascii="微软雅黑" w:eastAsia="微软雅黑" w:hAnsi="微软雅黑" w:cs="宋体"/>
        </w:rPr>
      </w:pPr>
      <w:r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酒店预订：</w:t>
      </w:r>
      <w:r w:rsidRPr="00E54C9E">
        <w:rPr>
          <w:rFonts w:ascii="微软雅黑" w:eastAsia="微软雅黑" w:hAnsi="微软雅黑" w:cs="宋体" w:hint="eastAsia"/>
        </w:rPr>
        <w:t>□是□否</w:t>
      </w:r>
      <w:r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取票方式：</w:t>
      </w:r>
      <w:r w:rsidRPr="00E54C9E">
        <w:rPr>
          <w:rFonts w:ascii="微软雅黑" w:eastAsia="微软雅黑" w:hAnsi="微软雅黑" w:cs="宋体" w:hint="eastAsia"/>
        </w:rPr>
        <w:t>□现场自取□提前邮寄</w:t>
      </w:r>
    </w:p>
    <w:p w:rsidR="003D1850" w:rsidRPr="00E54C9E" w:rsidRDefault="003D1850" w:rsidP="003D1850">
      <w:pPr>
        <w:snapToGrid w:val="0"/>
        <w:spacing w:before="120" w:after="120"/>
        <w:ind w:left="181" w:right="142" w:firstLine="420"/>
        <w:rPr>
          <w:rFonts w:ascii="微软雅黑" w:eastAsia="微软雅黑" w:hAnsi="微软雅黑" w:cs="宋体"/>
          <w:i/>
        </w:rPr>
      </w:pPr>
      <w:r w:rsidRPr="00E54C9E">
        <w:rPr>
          <w:rFonts w:ascii="微软雅黑" w:eastAsia="微软雅黑" w:hAnsi="微软雅黑" w:cs="宋体" w:hint="eastAsia"/>
        </w:rPr>
        <w:t>收费标准：</w:t>
      </w:r>
      <w:r w:rsidRPr="00E54C9E">
        <w:rPr>
          <w:rFonts w:ascii="微软雅黑" w:eastAsia="微软雅黑" w:hAnsi="微软雅黑" w:cs="宋体"/>
        </w:rPr>
        <w:t xml:space="preserve"> RMB</w:t>
      </w:r>
      <w:r w:rsidR="0033313A">
        <w:rPr>
          <w:rFonts w:ascii="微软雅黑" w:eastAsia="微软雅黑" w:hAnsi="微软雅黑" w:cs="宋体" w:hint="eastAsia"/>
        </w:rPr>
        <w:t>2800</w:t>
      </w:r>
      <w:r w:rsidR="005D46BA">
        <w:rPr>
          <w:rFonts w:ascii="微软雅黑" w:eastAsia="微软雅黑" w:hAnsi="微软雅黑" w:cs="宋体" w:hint="eastAsia"/>
        </w:rPr>
        <w:t>元</w:t>
      </w:r>
      <w:r w:rsidRPr="00E54C9E">
        <w:rPr>
          <w:rFonts w:ascii="微软雅黑" w:eastAsia="微软雅黑" w:hAnsi="微软雅黑" w:cs="宋体"/>
        </w:rPr>
        <w:t>/</w:t>
      </w:r>
      <w:r>
        <w:rPr>
          <w:rFonts w:ascii="微软雅黑" w:eastAsia="微软雅黑" w:hAnsi="微软雅黑" w:cs="宋体" w:hint="eastAsia"/>
        </w:rPr>
        <w:t>人（费用包括会务费、资料费、服务费、会议当天午</w:t>
      </w:r>
      <w:r w:rsidR="00E73F9E">
        <w:rPr>
          <w:rFonts w:ascii="微软雅黑" w:eastAsia="微软雅黑" w:hAnsi="微软雅黑" w:cs="宋体" w:hint="eastAsia"/>
        </w:rPr>
        <w:t>、</w:t>
      </w:r>
      <w:r>
        <w:rPr>
          <w:rFonts w:ascii="微软雅黑" w:eastAsia="微软雅黑" w:hAnsi="微软雅黑" w:cs="宋体" w:hint="eastAsia"/>
        </w:rPr>
        <w:t>晚餐费；不包含住宿</w:t>
      </w:r>
      <w:r w:rsidRPr="00E54C9E">
        <w:rPr>
          <w:rFonts w:ascii="微软雅黑" w:eastAsia="微软雅黑" w:hAnsi="微软雅黑" w:cs="宋体" w:hint="eastAsia"/>
        </w:rPr>
        <w:t>费用</w:t>
      </w:r>
      <w:r>
        <w:rPr>
          <w:rFonts w:ascii="微软雅黑" w:eastAsia="微软雅黑" w:hAnsi="微软雅黑" w:cs="宋体" w:hint="eastAsia"/>
        </w:rPr>
        <w:t>.</w:t>
      </w:r>
      <w:r w:rsidRPr="00E54C9E">
        <w:rPr>
          <w:rFonts w:ascii="微软雅黑" w:eastAsia="微软雅黑" w:hAnsi="微软雅黑" w:cs="宋体" w:hint="eastAsia"/>
        </w:rPr>
        <w:t>）</w:t>
      </w:r>
    </w:p>
    <w:p w:rsidR="003D1850" w:rsidRPr="00E54C9E" w:rsidRDefault="003D1850" w:rsidP="003D1850">
      <w:pPr>
        <w:snapToGrid w:val="0"/>
        <w:spacing w:before="120" w:after="120"/>
        <w:ind w:left="181" w:right="142" w:firstLine="420"/>
        <w:rPr>
          <w:rFonts w:ascii="微软雅黑" w:eastAsia="微软雅黑" w:hAnsi="微软雅黑"/>
          <w:i/>
        </w:rPr>
      </w:pPr>
      <w:r w:rsidRPr="00E54C9E">
        <w:rPr>
          <w:rFonts w:ascii="微软雅黑" w:eastAsia="微软雅黑" w:hAnsi="微软雅黑" w:cs="宋体" w:hint="eastAsia"/>
        </w:rPr>
        <w:t>汇款单位：山东隆众信息技术有限公司</w:t>
      </w:r>
    </w:p>
    <w:p w:rsidR="003D1850" w:rsidRPr="00E54C9E" w:rsidRDefault="003D1850" w:rsidP="003D1850">
      <w:pPr>
        <w:snapToGrid w:val="0"/>
        <w:spacing w:before="120" w:after="120"/>
        <w:ind w:left="181" w:right="142" w:firstLine="420"/>
        <w:rPr>
          <w:rFonts w:ascii="微软雅黑" w:eastAsia="微软雅黑" w:hAnsi="微软雅黑"/>
          <w:i/>
        </w:rPr>
      </w:pPr>
      <w:r w:rsidRPr="00E54C9E">
        <w:rPr>
          <w:rFonts w:ascii="微软雅黑" w:eastAsia="微软雅黑" w:hAnsi="微软雅黑" w:cs="宋体" w:hint="eastAsia"/>
        </w:rPr>
        <w:t>汇款账号：</w:t>
      </w:r>
      <w:r w:rsidRPr="00E54C9E">
        <w:rPr>
          <w:rFonts w:ascii="微软雅黑" w:eastAsia="微软雅黑" w:hAnsi="微软雅黑" w:cs="宋体"/>
        </w:rPr>
        <w:t>1525 6101 0400 38017</w:t>
      </w:r>
    </w:p>
    <w:p w:rsidR="003D1850" w:rsidRDefault="003D1850" w:rsidP="003D1850">
      <w:pPr>
        <w:snapToGrid w:val="0"/>
        <w:spacing w:before="120" w:after="120"/>
        <w:ind w:left="181" w:right="142" w:firstLine="420"/>
        <w:rPr>
          <w:rFonts w:ascii="微软雅黑" w:eastAsia="微软雅黑" w:hAnsi="微软雅黑" w:cs="宋体"/>
        </w:rPr>
      </w:pPr>
      <w:r w:rsidRPr="00E54C9E">
        <w:rPr>
          <w:rFonts w:ascii="微软雅黑" w:eastAsia="微软雅黑" w:hAnsi="微软雅黑" w:cs="宋体" w:hint="eastAsia"/>
        </w:rPr>
        <w:t>开户行：中国农业银行淄博高新技术产业开发区支行</w:t>
      </w:r>
    </w:p>
    <w:p w:rsidR="00E1672A" w:rsidRPr="00E75B68" w:rsidRDefault="002A52E4" w:rsidP="004A32BC">
      <w:pPr>
        <w:snapToGrid w:val="0"/>
        <w:spacing w:before="120" w:after="120"/>
        <w:ind w:left="181" w:right="142" w:firstLine="420"/>
        <w:rPr>
          <w:rFonts w:ascii="微软雅黑" w:eastAsia="微软雅黑" w:hAnsi="微软雅黑" w:cs="宋体"/>
          <w:b/>
          <w:bCs/>
          <w:color w:val="31849B" w:themeColor="accent5" w:themeShade="BF"/>
        </w:rPr>
      </w:pPr>
      <w:r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因会务安排需要，本次会议报名截止日期为</w:t>
      </w:r>
      <w:r w:rsidR="00E73F9E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8</w:t>
      </w:r>
      <w:r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月</w:t>
      </w:r>
      <w:r w:rsidR="0007213F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8</w:t>
      </w:r>
      <w:r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日。请您务必准确填写上表各项信息，以便我司为您制作代表证、通讯录等相关会务资料</w:t>
      </w:r>
      <w:r w:rsidRPr="00E75B68">
        <w:rPr>
          <w:rFonts w:ascii="微软雅黑" w:eastAsia="微软雅黑" w:hAnsi="微软雅黑" w:cs="宋体"/>
          <w:b/>
          <w:bCs/>
          <w:color w:val="31849B" w:themeColor="accent5" w:themeShade="BF"/>
        </w:rPr>
        <w:t>,</w:t>
      </w:r>
      <w:r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之后报名</w:t>
      </w:r>
      <w:r w:rsidR="004A32BC"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将</w:t>
      </w:r>
      <w:r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无法录入通讯录</w:t>
      </w:r>
      <w:r w:rsidR="004A32BC"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，请您谅解</w:t>
      </w:r>
      <w:r w:rsidR="00FC5840" w:rsidRPr="00E75B68">
        <w:rPr>
          <w:rFonts w:ascii="微软雅黑" w:eastAsia="微软雅黑" w:hAnsi="微软雅黑" w:cs="宋体" w:hint="eastAsia"/>
          <w:b/>
          <w:bCs/>
          <w:color w:val="31849B" w:themeColor="accent5" w:themeShade="BF"/>
        </w:rPr>
        <w:t>.</w:t>
      </w:r>
    </w:p>
    <w:sectPr w:rsidR="00E1672A" w:rsidRPr="00E75B68" w:rsidSect="00F8624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47" w:right="720" w:bottom="720" w:left="72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A57" w:rsidRDefault="00092A57" w:rsidP="00181628">
      <w:pPr>
        <w:spacing w:line="240" w:lineRule="auto"/>
        <w:ind w:left="181" w:firstLine="420"/>
      </w:pPr>
      <w:r>
        <w:separator/>
      </w:r>
    </w:p>
  </w:endnote>
  <w:endnote w:type="continuationSeparator" w:id="1">
    <w:p w:rsidR="00092A57" w:rsidRDefault="00092A57" w:rsidP="00181628">
      <w:pPr>
        <w:spacing w:line="240" w:lineRule="auto"/>
        <w:ind w:left="181"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D3" w:rsidRDefault="00092A57" w:rsidP="000D5580">
    <w:pPr>
      <w:pStyle w:val="a4"/>
      <w:ind w:left="181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D3" w:rsidRDefault="00092A57" w:rsidP="000D5580">
    <w:pPr>
      <w:pStyle w:val="a4"/>
      <w:ind w:left="181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D3" w:rsidRDefault="003367C7" w:rsidP="000D5580">
    <w:pPr>
      <w:pStyle w:val="a4"/>
      <w:ind w:left="181" w:firstLine="360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-114935</wp:posOffset>
          </wp:positionH>
          <wp:positionV relativeFrom="margin">
            <wp:posOffset>10070465</wp:posOffset>
          </wp:positionV>
          <wp:extent cx="6696075" cy="1104900"/>
          <wp:effectExtent l="19050" t="0" r="9525" b="0"/>
          <wp:wrapSquare wrapText="bothSides"/>
          <wp:docPr id="5" name="图片 4" descr="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页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6075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A57" w:rsidRDefault="00092A57" w:rsidP="00181628">
      <w:pPr>
        <w:spacing w:line="240" w:lineRule="auto"/>
        <w:ind w:left="181" w:firstLine="420"/>
      </w:pPr>
      <w:r>
        <w:separator/>
      </w:r>
    </w:p>
  </w:footnote>
  <w:footnote w:type="continuationSeparator" w:id="1">
    <w:p w:rsidR="00092A57" w:rsidRDefault="00092A57" w:rsidP="00181628">
      <w:pPr>
        <w:spacing w:line="240" w:lineRule="auto"/>
        <w:ind w:left="181"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D3" w:rsidRDefault="00092A57" w:rsidP="000D5580">
    <w:pPr>
      <w:pStyle w:val="a3"/>
      <w:ind w:left="181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D3" w:rsidRDefault="00F8624C" w:rsidP="00824899">
    <w:pPr>
      <w:pStyle w:val="a3"/>
      <w:ind w:leftChars="0" w:left="0" w:firstLineChars="0" w:firstLine="0"/>
      <w:jc w:val="both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-483870</wp:posOffset>
          </wp:positionH>
          <wp:positionV relativeFrom="margin">
            <wp:posOffset>-791845</wp:posOffset>
          </wp:positionV>
          <wp:extent cx="7579995" cy="1257300"/>
          <wp:effectExtent l="19050" t="0" r="1905" b="0"/>
          <wp:wrapSquare wrapText="bothSides"/>
          <wp:docPr id="6" name="图片 5" descr="QQ图片2018050911525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图片2018050911525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9995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7D3" w:rsidRDefault="00092A57" w:rsidP="000D5580">
    <w:pPr>
      <w:pStyle w:val="a3"/>
      <w:ind w:left="181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B559A"/>
    <w:multiLevelType w:val="hybridMultilevel"/>
    <w:tmpl w:val="8F903144"/>
    <w:lvl w:ilvl="0" w:tplc="04090003">
      <w:start w:val="1"/>
      <w:numFmt w:val="bullet"/>
      <w:lvlText w:val=""/>
      <w:lvlJc w:val="left"/>
      <w:pPr>
        <w:ind w:left="60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1" w:hanging="420"/>
      </w:pPr>
      <w:rPr>
        <w:rFonts w:ascii="Wingdings" w:hAnsi="Wingdings" w:hint="default"/>
      </w:rPr>
    </w:lvl>
  </w:abstractNum>
  <w:abstractNum w:abstractNumId="1">
    <w:nsid w:val="16E15B37"/>
    <w:multiLevelType w:val="hybridMultilevel"/>
    <w:tmpl w:val="0CC4264C"/>
    <w:lvl w:ilvl="0" w:tplc="04090003">
      <w:start w:val="1"/>
      <w:numFmt w:val="bullet"/>
      <w:lvlText w:val=""/>
      <w:lvlJc w:val="left"/>
      <w:pPr>
        <w:ind w:left="10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1" w:hanging="420"/>
      </w:pPr>
      <w:rPr>
        <w:rFonts w:ascii="Wingdings" w:hAnsi="Wingdings" w:hint="default"/>
      </w:rPr>
    </w:lvl>
  </w:abstractNum>
  <w:abstractNum w:abstractNumId="2">
    <w:nsid w:val="22F0074E"/>
    <w:multiLevelType w:val="hybridMultilevel"/>
    <w:tmpl w:val="8E6C290A"/>
    <w:lvl w:ilvl="0" w:tplc="4CE8F398">
      <w:start w:val="2"/>
      <w:numFmt w:val="decimal"/>
      <w:lvlText w:val="%1、"/>
      <w:lvlJc w:val="left"/>
      <w:pPr>
        <w:ind w:left="132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1" w:hanging="420"/>
      </w:pPr>
    </w:lvl>
    <w:lvl w:ilvl="2" w:tplc="0409001B" w:tentative="1">
      <w:start w:val="1"/>
      <w:numFmt w:val="lowerRoman"/>
      <w:lvlText w:val="%3."/>
      <w:lvlJc w:val="right"/>
      <w:pPr>
        <w:ind w:left="1861" w:hanging="420"/>
      </w:pPr>
    </w:lvl>
    <w:lvl w:ilvl="3" w:tplc="0409000F" w:tentative="1">
      <w:start w:val="1"/>
      <w:numFmt w:val="decimal"/>
      <w:lvlText w:val="%4."/>
      <w:lvlJc w:val="left"/>
      <w:pPr>
        <w:ind w:left="2281" w:hanging="420"/>
      </w:pPr>
    </w:lvl>
    <w:lvl w:ilvl="4" w:tplc="04090019" w:tentative="1">
      <w:start w:val="1"/>
      <w:numFmt w:val="lowerLetter"/>
      <w:lvlText w:val="%5)"/>
      <w:lvlJc w:val="left"/>
      <w:pPr>
        <w:ind w:left="2701" w:hanging="420"/>
      </w:pPr>
    </w:lvl>
    <w:lvl w:ilvl="5" w:tplc="0409001B" w:tentative="1">
      <w:start w:val="1"/>
      <w:numFmt w:val="lowerRoman"/>
      <w:lvlText w:val="%6."/>
      <w:lvlJc w:val="right"/>
      <w:pPr>
        <w:ind w:left="3121" w:hanging="420"/>
      </w:pPr>
    </w:lvl>
    <w:lvl w:ilvl="6" w:tplc="0409000F" w:tentative="1">
      <w:start w:val="1"/>
      <w:numFmt w:val="decimal"/>
      <w:lvlText w:val="%7."/>
      <w:lvlJc w:val="left"/>
      <w:pPr>
        <w:ind w:left="3541" w:hanging="420"/>
      </w:pPr>
    </w:lvl>
    <w:lvl w:ilvl="7" w:tplc="04090019" w:tentative="1">
      <w:start w:val="1"/>
      <w:numFmt w:val="lowerLetter"/>
      <w:lvlText w:val="%8)"/>
      <w:lvlJc w:val="left"/>
      <w:pPr>
        <w:ind w:left="3961" w:hanging="420"/>
      </w:pPr>
    </w:lvl>
    <w:lvl w:ilvl="8" w:tplc="0409001B" w:tentative="1">
      <w:start w:val="1"/>
      <w:numFmt w:val="lowerRoman"/>
      <w:lvlText w:val="%9."/>
      <w:lvlJc w:val="right"/>
      <w:pPr>
        <w:ind w:left="4381" w:hanging="420"/>
      </w:pPr>
    </w:lvl>
  </w:abstractNum>
  <w:abstractNum w:abstractNumId="3">
    <w:nsid w:val="49725E01"/>
    <w:multiLevelType w:val="hybridMultilevel"/>
    <w:tmpl w:val="A3684188"/>
    <w:lvl w:ilvl="0" w:tplc="6CE6479C">
      <w:start w:val="6"/>
      <w:numFmt w:val="japaneseCounting"/>
      <w:lvlText w:val="%1、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4">
    <w:nsid w:val="4EDE6899"/>
    <w:multiLevelType w:val="hybridMultilevel"/>
    <w:tmpl w:val="5EBA6FCE"/>
    <w:lvl w:ilvl="0" w:tplc="B66A87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0EE0353"/>
    <w:multiLevelType w:val="hybridMultilevel"/>
    <w:tmpl w:val="43BC0D0E"/>
    <w:lvl w:ilvl="0" w:tplc="EBCA4444">
      <w:start w:val="2"/>
      <w:numFmt w:val="decimal"/>
      <w:lvlText w:val="%1、"/>
      <w:lvlJc w:val="left"/>
      <w:pPr>
        <w:ind w:left="125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8" w:hanging="420"/>
      </w:pPr>
    </w:lvl>
    <w:lvl w:ilvl="2" w:tplc="0409001B" w:tentative="1">
      <w:start w:val="1"/>
      <w:numFmt w:val="lowerRoman"/>
      <w:lvlText w:val="%3."/>
      <w:lvlJc w:val="right"/>
      <w:pPr>
        <w:ind w:left="1798" w:hanging="420"/>
      </w:pPr>
    </w:lvl>
    <w:lvl w:ilvl="3" w:tplc="0409000F" w:tentative="1">
      <w:start w:val="1"/>
      <w:numFmt w:val="decimal"/>
      <w:lvlText w:val="%4."/>
      <w:lvlJc w:val="left"/>
      <w:pPr>
        <w:ind w:left="2218" w:hanging="420"/>
      </w:pPr>
    </w:lvl>
    <w:lvl w:ilvl="4" w:tplc="04090019" w:tentative="1">
      <w:start w:val="1"/>
      <w:numFmt w:val="lowerLetter"/>
      <w:lvlText w:val="%5)"/>
      <w:lvlJc w:val="left"/>
      <w:pPr>
        <w:ind w:left="2638" w:hanging="420"/>
      </w:pPr>
    </w:lvl>
    <w:lvl w:ilvl="5" w:tplc="0409001B" w:tentative="1">
      <w:start w:val="1"/>
      <w:numFmt w:val="lowerRoman"/>
      <w:lvlText w:val="%6."/>
      <w:lvlJc w:val="right"/>
      <w:pPr>
        <w:ind w:left="3058" w:hanging="420"/>
      </w:pPr>
    </w:lvl>
    <w:lvl w:ilvl="6" w:tplc="0409000F" w:tentative="1">
      <w:start w:val="1"/>
      <w:numFmt w:val="decimal"/>
      <w:lvlText w:val="%7."/>
      <w:lvlJc w:val="left"/>
      <w:pPr>
        <w:ind w:left="3478" w:hanging="420"/>
      </w:pPr>
    </w:lvl>
    <w:lvl w:ilvl="7" w:tplc="04090019" w:tentative="1">
      <w:start w:val="1"/>
      <w:numFmt w:val="lowerLetter"/>
      <w:lvlText w:val="%8)"/>
      <w:lvlJc w:val="left"/>
      <w:pPr>
        <w:ind w:left="3898" w:hanging="420"/>
      </w:pPr>
    </w:lvl>
    <w:lvl w:ilvl="8" w:tplc="0409001B" w:tentative="1">
      <w:start w:val="1"/>
      <w:numFmt w:val="lowerRoman"/>
      <w:lvlText w:val="%9."/>
      <w:lvlJc w:val="right"/>
      <w:pPr>
        <w:ind w:left="4318" w:hanging="420"/>
      </w:pPr>
    </w:lvl>
  </w:abstractNum>
  <w:abstractNum w:abstractNumId="6">
    <w:nsid w:val="54841316"/>
    <w:multiLevelType w:val="hybridMultilevel"/>
    <w:tmpl w:val="D5302FEC"/>
    <w:lvl w:ilvl="0" w:tplc="F06CE6AC">
      <w:start w:val="1"/>
      <w:numFmt w:val="lowerLetter"/>
      <w:lvlText w:val="%1．"/>
      <w:lvlJc w:val="left"/>
      <w:pPr>
        <w:ind w:left="130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86" w:hanging="420"/>
      </w:pPr>
    </w:lvl>
    <w:lvl w:ilvl="2" w:tplc="0409001B" w:tentative="1">
      <w:start w:val="1"/>
      <w:numFmt w:val="lowerRoman"/>
      <w:lvlText w:val="%3."/>
      <w:lvlJc w:val="right"/>
      <w:pPr>
        <w:ind w:left="2206" w:hanging="420"/>
      </w:pPr>
    </w:lvl>
    <w:lvl w:ilvl="3" w:tplc="0409000F" w:tentative="1">
      <w:start w:val="1"/>
      <w:numFmt w:val="decimal"/>
      <w:lvlText w:val="%4."/>
      <w:lvlJc w:val="left"/>
      <w:pPr>
        <w:ind w:left="2626" w:hanging="420"/>
      </w:pPr>
    </w:lvl>
    <w:lvl w:ilvl="4" w:tplc="04090019" w:tentative="1">
      <w:start w:val="1"/>
      <w:numFmt w:val="lowerLetter"/>
      <w:lvlText w:val="%5)"/>
      <w:lvlJc w:val="left"/>
      <w:pPr>
        <w:ind w:left="3046" w:hanging="420"/>
      </w:pPr>
    </w:lvl>
    <w:lvl w:ilvl="5" w:tplc="0409001B" w:tentative="1">
      <w:start w:val="1"/>
      <w:numFmt w:val="lowerRoman"/>
      <w:lvlText w:val="%6."/>
      <w:lvlJc w:val="right"/>
      <w:pPr>
        <w:ind w:left="3466" w:hanging="420"/>
      </w:pPr>
    </w:lvl>
    <w:lvl w:ilvl="6" w:tplc="0409000F" w:tentative="1">
      <w:start w:val="1"/>
      <w:numFmt w:val="decimal"/>
      <w:lvlText w:val="%7."/>
      <w:lvlJc w:val="left"/>
      <w:pPr>
        <w:ind w:left="3886" w:hanging="420"/>
      </w:pPr>
    </w:lvl>
    <w:lvl w:ilvl="7" w:tplc="04090019" w:tentative="1">
      <w:start w:val="1"/>
      <w:numFmt w:val="lowerLetter"/>
      <w:lvlText w:val="%8)"/>
      <w:lvlJc w:val="left"/>
      <w:pPr>
        <w:ind w:left="4306" w:hanging="420"/>
      </w:pPr>
    </w:lvl>
    <w:lvl w:ilvl="8" w:tplc="0409001B" w:tentative="1">
      <w:start w:val="1"/>
      <w:numFmt w:val="lowerRoman"/>
      <w:lvlText w:val="%9."/>
      <w:lvlJc w:val="right"/>
      <w:pPr>
        <w:ind w:left="4726" w:hanging="420"/>
      </w:pPr>
    </w:lvl>
  </w:abstractNum>
  <w:abstractNum w:abstractNumId="7">
    <w:nsid w:val="5F197BD6"/>
    <w:multiLevelType w:val="hybridMultilevel"/>
    <w:tmpl w:val="C4B27768"/>
    <w:lvl w:ilvl="0" w:tplc="CED66212">
      <w:start w:val="5"/>
      <w:numFmt w:val="japaneseCounting"/>
      <w:lvlText w:val="%1、"/>
      <w:lvlJc w:val="left"/>
      <w:pPr>
        <w:ind w:left="1309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8">
    <w:nsid w:val="6E493472"/>
    <w:multiLevelType w:val="hybridMultilevel"/>
    <w:tmpl w:val="EA80E936"/>
    <w:lvl w:ilvl="0" w:tplc="DE8A136E">
      <w:start w:val="6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F4440C2"/>
    <w:multiLevelType w:val="hybridMultilevel"/>
    <w:tmpl w:val="EFBA3B9A"/>
    <w:lvl w:ilvl="0" w:tplc="CDFA674A">
      <w:start w:val="1"/>
      <w:numFmt w:val="decimal"/>
      <w:lvlText w:val="%1、"/>
      <w:lvlJc w:val="left"/>
      <w:pPr>
        <w:ind w:left="781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6" w:hanging="420"/>
      </w:pPr>
    </w:lvl>
    <w:lvl w:ilvl="2" w:tplc="0409001B" w:tentative="1">
      <w:start w:val="1"/>
      <w:numFmt w:val="lowerRoman"/>
      <w:lvlText w:val="%3."/>
      <w:lvlJc w:val="right"/>
      <w:pPr>
        <w:ind w:left="1546" w:hanging="420"/>
      </w:pPr>
    </w:lvl>
    <w:lvl w:ilvl="3" w:tplc="0409000F" w:tentative="1">
      <w:start w:val="1"/>
      <w:numFmt w:val="decimal"/>
      <w:lvlText w:val="%4."/>
      <w:lvlJc w:val="left"/>
      <w:pPr>
        <w:ind w:left="1966" w:hanging="420"/>
      </w:pPr>
    </w:lvl>
    <w:lvl w:ilvl="4" w:tplc="04090019" w:tentative="1">
      <w:start w:val="1"/>
      <w:numFmt w:val="lowerLetter"/>
      <w:lvlText w:val="%5)"/>
      <w:lvlJc w:val="left"/>
      <w:pPr>
        <w:ind w:left="2386" w:hanging="420"/>
      </w:pPr>
    </w:lvl>
    <w:lvl w:ilvl="5" w:tplc="0409001B" w:tentative="1">
      <w:start w:val="1"/>
      <w:numFmt w:val="lowerRoman"/>
      <w:lvlText w:val="%6."/>
      <w:lvlJc w:val="right"/>
      <w:pPr>
        <w:ind w:left="2806" w:hanging="420"/>
      </w:pPr>
    </w:lvl>
    <w:lvl w:ilvl="6" w:tplc="0409000F" w:tentative="1">
      <w:start w:val="1"/>
      <w:numFmt w:val="decimal"/>
      <w:lvlText w:val="%7."/>
      <w:lvlJc w:val="left"/>
      <w:pPr>
        <w:ind w:left="3226" w:hanging="420"/>
      </w:pPr>
    </w:lvl>
    <w:lvl w:ilvl="7" w:tplc="04090019" w:tentative="1">
      <w:start w:val="1"/>
      <w:numFmt w:val="lowerLetter"/>
      <w:lvlText w:val="%8)"/>
      <w:lvlJc w:val="left"/>
      <w:pPr>
        <w:ind w:left="3646" w:hanging="420"/>
      </w:pPr>
    </w:lvl>
    <w:lvl w:ilvl="8" w:tplc="0409001B" w:tentative="1">
      <w:start w:val="1"/>
      <w:numFmt w:val="lowerRoman"/>
      <w:lvlText w:val="%9."/>
      <w:lvlJc w:val="right"/>
      <w:pPr>
        <w:ind w:left="4066" w:hanging="420"/>
      </w:pPr>
    </w:lvl>
  </w:abstractNum>
  <w:abstractNum w:abstractNumId="10">
    <w:nsid w:val="729D4EDF"/>
    <w:multiLevelType w:val="hybridMultilevel"/>
    <w:tmpl w:val="571890AA"/>
    <w:lvl w:ilvl="0" w:tplc="04090013">
      <w:start w:val="1"/>
      <w:numFmt w:val="chineseCountingThousand"/>
      <w:lvlText w:val="%1、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1">
    <w:nsid w:val="79A91781"/>
    <w:multiLevelType w:val="hybridMultilevel"/>
    <w:tmpl w:val="CB8A1AE6"/>
    <w:lvl w:ilvl="0" w:tplc="B4CEB7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D766E2F"/>
    <w:multiLevelType w:val="hybridMultilevel"/>
    <w:tmpl w:val="74FA243A"/>
    <w:lvl w:ilvl="0" w:tplc="3F309F56">
      <w:start w:val="1"/>
      <w:numFmt w:val="decimal"/>
      <w:lvlText w:val="%1．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74" w:hanging="420"/>
      </w:pPr>
    </w:lvl>
    <w:lvl w:ilvl="2" w:tplc="0409001B" w:tentative="1">
      <w:start w:val="1"/>
      <w:numFmt w:val="lowerRoman"/>
      <w:lvlText w:val="%3."/>
      <w:lvlJc w:val="righ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9" w:tentative="1">
      <w:start w:val="1"/>
      <w:numFmt w:val="lowerLetter"/>
      <w:lvlText w:val="%5)"/>
      <w:lvlJc w:val="left"/>
      <w:pPr>
        <w:ind w:left="3234" w:hanging="420"/>
      </w:pPr>
    </w:lvl>
    <w:lvl w:ilvl="5" w:tplc="0409001B" w:tentative="1">
      <w:start w:val="1"/>
      <w:numFmt w:val="lowerRoman"/>
      <w:lvlText w:val="%6."/>
      <w:lvlJc w:val="righ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9" w:tentative="1">
      <w:start w:val="1"/>
      <w:numFmt w:val="lowerLetter"/>
      <w:lvlText w:val="%8)"/>
      <w:lvlJc w:val="left"/>
      <w:pPr>
        <w:ind w:left="4494" w:hanging="420"/>
      </w:pPr>
    </w:lvl>
    <w:lvl w:ilvl="8" w:tplc="0409001B" w:tentative="1">
      <w:start w:val="1"/>
      <w:numFmt w:val="lowerRoman"/>
      <w:lvlText w:val="%9."/>
      <w:lvlJc w:val="right"/>
      <w:pPr>
        <w:ind w:left="4914" w:hanging="420"/>
      </w:p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9"/>
  </w:num>
  <w:num w:numId="5">
    <w:abstractNumId w:val="7"/>
  </w:num>
  <w:num w:numId="6">
    <w:abstractNumId w:val="5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1"/>
  </w:num>
  <w:num w:numId="12">
    <w:abstractNumId w:val="1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 fillcolor="yellow" stroke="f">
      <v:fill color="yellow" opacity="17039f" color2="fill darken(118)" focusposition=".5,.5" focussize="" method="linear sigma" focus="100%" type="gradient"/>
      <v:stroke on="f"/>
      <o:colormru v:ext="edit" colors="#b717a8,#39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1628"/>
    <w:rsid w:val="00023297"/>
    <w:rsid w:val="0003766E"/>
    <w:rsid w:val="00041909"/>
    <w:rsid w:val="00042D4F"/>
    <w:rsid w:val="00046875"/>
    <w:rsid w:val="000602C4"/>
    <w:rsid w:val="00060B7B"/>
    <w:rsid w:val="000653E9"/>
    <w:rsid w:val="000716D0"/>
    <w:rsid w:val="0007213F"/>
    <w:rsid w:val="000731D2"/>
    <w:rsid w:val="00080C9E"/>
    <w:rsid w:val="00085615"/>
    <w:rsid w:val="000868F6"/>
    <w:rsid w:val="000909E3"/>
    <w:rsid w:val="00091E43"/>
    <w:rsid w:val="00092A57"/>
    <w:rsid w:val="000A25AF"/>
    <w:rsid w:val="000B06EC"/>
    <w:rsid w:val="000B2FEC"/>
    <w:rsid w:val="000D3F0F"/>
    <w:rsid w:val="000D6FDE"/>
    <w:rsid w:val="000E6F66"/>
    <w:rsid w:val="000F1646"/>
    <w:rsid w:val="000F6779"/>
    <w:rsid w:val="001110D5"/>
    <w:rsid w:val="0011134A"/>
    <w:rsid w:val="00113E96"/>
    <w:rsid w:val="001171C1"/>
    <w:rsid w:val="00130E3F"/>
    <w:rsid w:val="00131BFA"/>
    <w:rsid w:val="00134857"/>
    <w:rsid w:val="001348A1"/>
    <w:rsid w:val="00141282"/>
    <w:rsid w:val="00141734"/>
    <w:rsid w:val="001465D1"/>
    <w:rsid w:val="001471E9"/>
    <w:rsid w:val="00160FEE"/>
    <w:rsid w:val="00165B2D"/>
    <w:rsid w:val="001668DF"/>
    <w:rsid w:val="00170401"/>
    <w:rsid w:val="00172645"/>
    <w:rsid w:val="00180882"/>
    <w:rsid w:val="00181628"/>
    <w:rsid w:val="001905F5"/>
    <w:rsid w:val="00194F04"/>
    <w:rsid w:val="00195F14"/>
    <w:rsid w:val="00196D07"/>
    <w:rsid w:val="001A0C20"/>
    <w:rsid w:val="001B26C9"/>
    <w:rsid w:val="001B3374"/>
    <w:rsid w:val="001C69B8"/>
    <w:rsid w:val="001C6D84"/>
    <w:rsid w:val="001D38A9"/>
    <w:rsid w:val="001E3B25"/>
    <w:rsid w:val="001F4E4B"/>
    <w:rsid w:val="00201EBE"/>
    <w:rsid w:val="00203491"/>
    <w:rsid w:val="00206348"/>
    <w:rsid w:val="00217C7F"/>
    <w:rsid w:val="00224244"/>
    <w:rsid w:val="0023119A"/>
    <w:rsid w:val="002431DE"/>
    <w:rsid w:val="0024470A"/>
    <w:rsid w:val="00253265"/>
    <w:rsid w:val="002668D9"/>
    <w:rsid w:val="00277D0E"/>
    <w:rsid w:val="002815D6"/>
    <w:rsid w:val="00285103"/>
    <w:rsid w:val="00292878"/>
    <w:rsid w:val="00295380"/>
    <w:rsid w:val="002A52E4"/>
    <w:rsid w:val="002A6C80"/>
    <w:rsid w:val="002B5DC0"/>
    <w:rsid w:val="002B6B6A"/>
    <w:rsid w:val="002C07B4"/>
    <w:rsid w:val="002C0C9B"/>
    <w:rsid w:val="002D0318"/>
    <w:rsid w:val="002D3858"/>
    <w:rsid w:val="002E21B3"/>
    <w:rsid w:val="002E2982"/>
    <w:rsid w:val="002F616D"/>
    <w:rsid w:val="00303002"/>
    <w:rsid w:val="0033313A"/>
    <w:rsid w:val="003367C7"/>
    <w:rsid w:val="00345834"/>
    <w:rsid w:val="00351494"/>
    <w:rsid w:val="00353C74"/>
    <w:rsid w:val="00357E2E"/>
    <w:rsid w:val="00375DD2"/>
    <w:rsid w:val="0038389E"/>
    <w:rsid w:val="003878AD"/>
    <w:rsid w:val="00391865"/>
    <w:rsid w:val="003919A5"/>
    <w:rsid w:val="00392FBF"/>
    <w:rsid w:val="003A01D1"/>
    <w:rsid w:val="003A01E4"/>
    <w:rsid w:val="003A2829"/>
    <w:rsid w:val="003A332E"/>
    <w:rsid w:val="003A6892"/>
    <w:rsid w:val="003A71D7"/>
    <w:rsid w:val="003B0C7D"/>
    <w:rsid w:val="003B16DF"/>
    <w:rsid w:val="003B1E9E"/>
    <w:rsid w:val="003B4DB9"/>
    <w:rsid w:val="003C3A6B"/>
    <w:rsid w:val="003C5879"/>
    <w:rsid w:val="003D1850"/>
    <w:rsid w:val="003D1F47"/>
    <w:rsid w:val="003E01A0"/>
    <w:rsid w:val="003E0CB7"/>
    <w:rsid w:val="003F1ACC"/>
    <w:rsid w:val="003F49FF"/>
    <w:rsid w:val="003F747D"/>
    <w:rsid w:val="00411477"/>
    <w:rsid w:val="00412F75"/>
    <w:rsid w:val="00422067"/>
    <w:rsid w:val="0042500E"/>
    <w:rsid w:val="00425B0F"/>
    <w:rsid w:val="00426ED0"/>
    <w:rsid w:val="0043279A"/>
    <w:rsid w:val="00440CF2"/>
    <w:rsid w:val="00443194"/>
    <w:rsid w:val="00451DF3"/>
    <w:rsid w:val="00455E8C"/>
    <w:rsid w:val="00467BE4"/>
    <w:rsid w:val="00467F31"/>
    <w:rsid w:val="004715E9"/>
    <w:rsid w:val="00471D9C"/>
    <w:rsid w:val="00473688"/>
    <w:rsid w:val="00474595"/>
    <w:rsid w:val="004760D2"/>
    <w:rsid w:val="00476F1F"/>
    <w:rsid w:val="004835EB"/>
    <w:rsid w:val="00485573"/>
    <w:rsid w:val="00490205"/>
    <w:rsid w:val="004966A6"/>
    <w:rsid w:val="004A32BC"/>
    <w:rsid w:val="004A330D"/>
    <w:rsid w:val="004A4524"/>
    <w:rsid w:val="004B0A18"/>
    <w:rsid w:val="004B2DBF"/>
    <w:rsid w:val="004B7D83"/>
    <w:rsid w:val="004C18D8"/>
    <w:rsid w:val="004C1EE5"/>
    <w:rsid w:val="004C7804"/>
    <w:rsid w:val="004D1413"/>
    <w:rsid w:val="004D1A34"/>
    <w:rsid w:val="004D458E"/>
    <w:rsid w:val="004D4642"/>
    <w:rsid w:val="004D6CF2"/>
    <w:rsid w:val="004F1A3E"/>
    <w:rsid w:val="00501E24"/>
    <w:rsid w:val="00503376"/>
    <w:rsid w:val="00505044"/>
    <w:rsid w:val="00507114"/>
    <w:rsid w:val="00507425"/>
    <w:rsid w:val="0050756A"/>
    <w:rsid w:val="00520104"/>
    <w:rsid w:val="00520F2E"/>
    <w:rsid w:val="00521285"/>
    <w:rsid w:val="00521C58"/>
    <w:rsid w:val="00523BC5"/>
    <w:rsid w:val="00527917"/>
    <w:rsid w:val="00545434"/>
    <w:rsid w:val="00547C2B"/>
    <w:rsid w:val="00550E27"/>
    <w:rsid w:val="00555643"/>
    <w:rsid w:val="005577B1"/>
    <w:rsid w:val="00561E0A"/>
    <w:rsid w:val="0056270F"/>
    <w:rsid w:val="00567EE7"/>
    <w:rsid w:val="00575137"/>
    <w:rsid w:val="005764FF"/>
    <w:rsid w:val="00581EC9"/>
    <w:rsid w:val="005824F5"/>
    <w:rsid w:val="00586A6C"/>
    <w:rsid w:val="005940CD"/>
    <w:rsid w:val="005967AF"/>
    <w:rsid w:val="00596C41"/>
    <w:rsid w:val="005A358A"/>
    <w:rsid w:val="005A67DC"/>
    <w:rsid w:val="005B1194"/>
    <w:rsid w:val="005B65DE"/>
    <w:rsid w:val="005C1F7A"/>
    <w:rsid w:val="005C2DF6"/>
    <w:rsid w:val="005C41BA"/>
    <w:rsid w:val="005C6F3B"/>
    <w:rsid w:val="005D3E35"/>
    <w:rsid w:val="005D4011"/>
    <w:rsid w:val="005D46BA"/>
    <w:rsid w:val="005D7D52"/>
    <w:rsid w:val="005E1FD5"/>
    <w:rsid w:val="005E2F9C"/>
    <w:rsid w:val="005F17CC"/>
    <w:rsid w:val="005F4AE0"/>
    <w:rsid w:val="0060450B"/>
    <w:rsid w:val="00605A63"/>
    <w:rsid w:val="00607F9B"/>
    <w:rsid w:val="006101AF"/>
    <w:rsid w:val="0062425C"/>
    <w:rsid w:val="00630AC2"/>
    <w:rsid w:val="00633317"/>
    <w:rsid w:val="00633E0D"/>
    <w:rsid w:val="00635AFE"/>
    <w:rsid w:val="0064592D"/>
    <w:rsid w:val="00651620"/>
    <w:rsid w:val="00663ECB"/>
    <w:rsid w:val="00665066"/>
    <w:rsid w:val="00675C58"/>
    <w:rsid w:val="00682650"/>
    <w:rsid w:val="00683331"/>
    <w:rsid w:val="00686AD6"/>
    <w:rsid w:val="00690F89"/>
    <w:rsid w:val="00693F62"/>
    <w:rsid w:val="00694D7A"/>
    <w:rsid w:val="006A1571"/>
    <w:rsid w:val="006A165A"/>
    <w:rsid w:val="006A4994"/>
    <w:rsid w:val="006B1F52"/>
    <w:rsid w:val="006B25B0"/>
    <w:rsid w:val="006B2BED"/>
    <w:rsid w:val="006B7500"/>
    <w:rsid w:val="006C6163"/>
    <w:rsid w:val="006D1033"/>
    <w:rsid w:val="006D2DBB"/>
    <w:rsid w:val="006D4B79"/>
    <w:rsid w:val="006D4C66"/>
    <w:rsid w:val="006E0758"/>
    <w:rsid w:val="006E51CE"/>
    <w:rsid w:val="006E52DB"/>
    <w:rsid w:val="006E5923"/>
    <w:rsid w:val="006F6453"/>
    <w:rsid w:val="0070057B"/>
    <w:rsid w:val="00703893"/>
    <w:rsid w:val="00710CF0"/>
    <w:rsid w:val="00712E07"/>
    <w:rsid w:val="00713737"/>
    <w:rsid w:val="00715857"/>
    <w:rsid w:val="00721BD8"/>
    <w:rsid w:val="00725DDE"/>
    <w:rsid w:val="00731699"/>
    <w:rsid w:val="00734727"/>
    <w:rsid w:val="00734E1A"/>
    <w:rsid w:val="007420E2"/>
    <w:rsid w:val="00742708"/>
    <w:rsid w:val="00742C6A"/>
    <w:rsid w:val="0074313E"/>
    <w:rsid w:val="00752D4E"/>
    <w:rsid w:val="00755F4C"/>
    <w:rsid w:val="007625B4"/>
    <w:rsid w:val="0076297C"/>
    <w:rsid w:val="00762EA4"/>
    <w:rsid w:val="00763194"/>
    <w:rsid w:val="0076339C"/>
    <w:rsid w:val="00776343"/>
    <w:rsid w:val="00776B80"/>
    <w:rsid w:val="007813C7"/>
    <w:rsid w:val="00786F09"/>
    <w:rsid w:val="00790988"/>
    <w:rsid w:val="00792969"/>
    <w:rsid w:val="0079750A"/>
    <w:rsid w:val="007A0213"/>
    <w:rsid w:val="007B1199"/>
    <w:rsid w:val="007B1798"/>
    <w:rsid w:val="007B450C"/>
    <w:rsid w:val="007B6D48"/>
    <w:rsid w:val="007C268B"/>
    <w:rsid w:val="007C3E96"/>
    <w:rsid w:val="007C51F0"/>
    <w:rsid w:val="007D1E0C"/>
    <w:rsid w:val="007E35CB"/>
    <w:rsid w:val="007E3BBB"/>
    <w:rsid w:val="007E5B3A"/>
    <w:rsid w:val="007E6C62"/>
    <w:rsid w:val="007F01A4"/>
    <w:rsid w:val="00802C0D"/>
    <w:rsid w:val="00803E81"/>
    <w:rsid w:val="008073A1"/>
    <w:rsid w:val="00821002"/>
    <w:rsid w:val="00826947"/>
    <w:rsid w:val="00831636"/>
    <w:rsid w:val="0083789B"/>
    <w:rsid w:val="00845B08"/>
    <w:rsid w:val="008518CA"/>
    <w:rsid w:val="0085263B"/>
    <w:rsid w:val="00862BA7"/>
    <w:rsid w:val="00865240"/>
    <w:rsid w:val="00872917"/>
    <w:rsid w:val="00873225"/>
    <w:rsid w:val="00883AE0"/>
    <w:rsid w:val="00884D4C"/>
    <w:rsid w:val="00885588"/>
    <w:rsid w:val="00886FD5"/>
    <w:rsid w:val="00890A2F"/>
    <w:rsid w:val="00893D3D"/>
    <w:rsid w:val="008949B3"/>
    <w:rsid w:val="00896B30"/>
    <w:rsid w:val="008976C6"/>
    <w:rsid w:val="008A0C2E"/>
    <w:rsid w:val="008A2367"/>
    <w:rsid w:val="008A5A60"/>
    <w:rsid w:val="008B31EF"/>
    <w:rsid w:val="008B36A2"/>
    <w:rsid w:val="008C46C7"/>
    <w:rsid w:val="008C4D75"/>
    <w:rsid w:val="008C51EF"/>
    <w:rsid w:val="008E50B5"/>
    <w:rsid w:val="008F0D74"/>
    <w:rsid w:val="008F59DB"/>
    <w:rsid w:val="00900559"/>
    <w:rsid w:val="00903351"/>
    <w:rsid w:val="00903DCA"/>
    <w:rsid w:val="0090502A"/>
    <w:rsid w:val="00916364"/>
    <w:rsid w:val="0092226A"/>
    <w:rsid w:val="00933C6F"/>
    <w:rsid w:val="00934FA2"/>
    <w:rsid w:val="00935413"/>
    <w:rsid w:val="00936F36"/>
    <w:rsid w:val="009418B6"/>
    <w:rsid w:val="009479E1"/>
    <w:rsid w:val="009545E9"/>
    <w:rsid w:val="00955DB9"/>
    <w:rsid w:val="00956B77"/>
    <w:rsid w:val="0096068E"/>
    <w:rsid w:val="00960ED4"/>
    <w:rsid w:val="00964193"/>
    <w:rsid w:val="009805E1"/>
    <w:rsid w:val="00980C4C"/>
    <w:rsid w:val="00980D47"/>
    <w:rsid w:val="00981DA0"/>
    <w:rsid w:val="00985B94"/>
    <w:rsid w:val="0099236C"/>
    <w:rsid w:val="0099266D"/>
    <w:rsid w:val="009937CA"/>
    <w:rsid w:val="009957A1"/>
    <w:rsid w:val="009A1110"/>
    <w:rsid w:val="009B07A0"/>
    <w:rsid w:val="009B5542"/>
    <w:rsid w:val="009B63DA"/>
    <w:rsid w:val="009D14B6"/>
    <w:rsid w:val="009D3D42"/>
    <w:rsid w:val="00A04425"/>
    <w:rsid w:val="00A06D80"/>
    <w:rsid w:val="00A07A49"/>
    <w:rsid w:val="00A15FC1"/>
    <w:rsid w:val="00A160F6"/>
    <w:rsid w:val="00A164C5"/>
    <w:rsid w:val="00A22457"/>
    <w:rsid w:val="00A23193"/>
    <w:rsid w:val="00A27598"/>
    <w:rsid w:val="00A377F3"/>
    <w:rsid w:val="00A37B74"/>
    <w:rsid w:val="00A4032C"/>
    <w:rsid w:val="00A41D39"/>
    <w:rsid w:val="00A43060"/>
    <w:rsid w:val="00A443A8"/>
    <w:rsid w:val="00A476C4"/>
    <w:rsid w:val="00A641C3"/>
    <w:rsid w:val="00A65934"/>
    <w:rsid w:val="00A90E04"/>
    <w:rsid w:val="00A953CF"/>
    <w:rsid w:val="00A971BC"/>
    <w:rsid w:val="00A9791D"/>
    <w:rsid w:val="00AA24C6"/>
    <w:rsid w:val="00AA5DC6"/>
    <w:rsid w:val="00AA771C"/>
    <w:rsid w:val="00AB5286"/>
    <w:rsid w:val="00AC2F89"/>
    <w:rsid w:val="00AC5F1C"/>
    <w:rsid w:val="00AC6439"/>
    <w:rsid w:val="00AC64A6"/>
    <w:rsid w:val="00AC7E43"/>
    <w:rsid w:val="00AD501E"/>
    <w:rsid w:val="00AE0BD3"/>
    <w:rsid w:val="00AE0C67"/>
    <w:rsid w:val="00AE3B01"/>
    <w:rsid w:val="00AE49CB"/>
    <w:rsid w:val="00AE6BA7"/>
    <w:rsid w:val="00AF6BE6"/>
    <w:rsid w:val="00B019DD"/>
    <w:rsid w:val="00B022B3"/>
    <w:rsid w:val="00B06FCA"/>
    <w:rsid w:val="00B101FB"/>
    <w:rsid w:val="00B1117E"/>
    <w:rsid w:val="00B148FA"/>
    <w:rsid w:val="00B215FD"/>
    <w:rsid w:val="00B229EC"/>
    <w:rsid w:val="00B264B8"/>
    <w:rsid w:val="00B32F7A"/>
    <w:rsid w:val="00B4142F"/>
    <w:rsid w:val="00B4553A"/>
    <w:rsid w:val="00B52DF1"/>
    <w:rsid w:val="00B62E14"/>
    <w:rsid w:val="00B632E0"/>
    <w:rsid w:val="00B714D1"/>
    <w:rsid w:val="00B772AB"/>
    <w:rsid w:val="00B837A6"/>
    <w:rsid w:val="00B847F4"/>
    <w:rsid w:val="00B84970"/>
    <w:rsid w:val="00B85181"/>
    <w:rsid w:val="00B93C99"/>
    <w:rsid w:val="00B95153"/>
    <w:rsid w:val="00B97DD2"/>
    <w:rsid w:val="00BA30C2"/>
    <w:rsid w:val="00BB1BC9"/>
    <w:rsid w:val="00BB2970"/>
    <w:rsid w:val="00BB3232"/>
    <w:rsid w:val="00BC40CC"/>
    <w:rsid w:val="00BC4364"/>
    <w:rsid w:val="00BC4368"/>
    <w:rsid w:val="00BD38AA"/>
    <w:rsid w:val="00BE5623"/>
    <w:rsid w:val="00C001BD"/>
    <w:rsid w:val="00C03FB8"/>
    <w:rsid w:val="00C052B0"/>
    <w:rsid w:val="00C1009F"/>
    <w:rsid w:val="00C12F45"/>
    <w:rsid w:val="00C204A2"/>
    <w:rsid w:val="00C223A0"/>
    <w:rsid w:val="00C24036"/>
    <w:rsid w:val="00C26BF6"/>
    <w:rsid w:val="00C3293D"/>
    <w:rsid w:val="00C33992"/>
    <w:rsid w:val="00C34264"/>
    <w:rsid w:val="00C34E88"/>
    <w:rsid w:val="00C442C4"/>
    <w:rsid w:val="00C542A5"/>
    <w:rsid w:val="00C65E5D"/>
    <w:rsid w:val="00C70D6B"/>
    <w:rsid w:val="00C71265"/>
    <w:rsid w:val="00C72B40"/>
    <w:rsid w:val="00C75E37"/>
    <w:rsid w:val="00C82D87"/>
    <w:rsid w:val="00C848D8"/>
    <w:rsid w:val="00C90DFA"/>
    <w:rsid w:val="00C94C79"/>
    <w:rsid w:val="00CA73D5"/>
    <w:rsid w:val="00CB0404"/>
    <w:rsid w:val="00CB4F5C"/>
    <w:rsid w:val="00CB63DF"/>
    <w:rsid w:val="00CD09C4"/>
    <w:rsid w:val="00CD1D23"/>
    <w:rsid w:val="00CD6F7B"/>
    <w:rsid w:val="00CE2FBD"/>
    <w:rsid w:val="00CE4479"/>
    <w:rsid w:val="00D0072D"/>
    <w:rsid w:val="00D01693"/>
    <w:rsid w:val="00D1029A"/>
    <w:rsid w:val="00D10F26"/>
    <w:rsid w:val="00D14C5D"/>
    <w:rsid w:val="00D20B64"/>
    <w:rsid w:val="00D22361"/>
    <w:rsid w:val="00D2684D"/>
    <w:rsid w:val="00D4416E"/>
    <w:rsid w:val="00D45C63"/>
    <w:rsid w:val="00D517FF"/>
    <w:rsid w:val="00D55F78"/>
    <w:rsid w:val="00D72C99"/>
    <w:rsid w:val="00D73C45"/>
    <w:rsid w:val="00D75004"/>
    <w:rsid w:val="00D76463"/>
    <w:rsid w:val="00D938AC"/>
    <w:rsid w:val="00D93AFC"/>
    <w:rsid w:val="00DA15BA"/>
    <w:rsid w:val="00DA20CC"/>
    <w:rsid w:val="00DA230C"/>
    <w:rsid w:val="00DA704D"/>
    <w:rsid w:val="00DB2280"/>
    <w:rsid w:val="00DB3D5C"/>
    <w:rsid w:val="00DB520A"/>
    <w:rsid w:val="00DB5526"/>
    <w:rsid w:val="00DC49D9"/>
    <w:rsid w:val="00DC771F"/>
    <w:rsid w:val="00DD15EF"/>
    <w:rsid w:val="00DE29B3"/>
    <w:rsid w:val="00DE5D36"/>
    <w:rsid w:val="00DE6485"/>
    <w:rsid w:val="00E017CB"/>
    <w:rsid w:val="00E021C9"/>
    <w:rsid w:val="00E05178"/>
    <w:rsid w:val="00E06EC6"/>
    <w:rsid w:val="00E14A43"/>
    <w:rsid w:val="00E159AE"/>
    <w:rsid w:val="00E162C6"/>
    <w:rsid w:val="00E1672A"/>
    <w:rsid w:val="00E20A52"/>
    <w:rsid w:val="00E23AA9"/>
    <w:rsid w:val="00E25527"/>
    <w:rsid w:val="00E262D0"/>
    <w:rsid w:val="00E32C41"/>
    <w:rsid w:val="00E4047A"/>
    <w:rsid w:val="00E41840"/>
    <w:rsid w:val="00E43513"/>
    <w:rsid w:val="00E45FCC"/>
    <w:rsid w:val="00E534DF"/>
    <w:rsid w:val="00E62052"/>
    <w:rsid w:val="00E65ABB"/>
    <w:rsid w:val="00E7281E"/>
    <w:rsid w:val="00E72D6E"/>
    <w:rsid w:val="00E73F9E"/>
    <w:rsid w:val="00E7411E"/>
    <w:rsid w:val="00E75B68"/>
    <w:rsid w:val="00E75F9E"/>
    <w:rsid w:val="00E76C86"/>
    <w:rsid w:val="00E8120F"/>
    <w:rsid w:val="00E82DDA"/>
    <w:rsid w:val="00E85630"/>
    <w:rsid w:val="00E85BE8"/>
    <w:rsid w:val="00E97C02"/>
    <w:rsid w:val="00EA06F2"/>
    <w:rsid w:val="00EA3DD1"/>
    <w:rsid w:val="00EA5D75"/>
    <w:rsid w:val="00EB04B3"/>
    <w:rsid w:val="00EB2470"/>
    <w:rsid w:val="00EC2EA4"/>
    <w:rsid w:val="00ED3733"/>
    <w:rsid w:val="00EE724D"/>
    <w:rsid w:val="00EF0659"/>
    <w:rsid w:val="00EF0CE5"/>
    <w:rsid w:val="00EF1CF1"/>
    <w:rsid w:val="00EF41B1"/>
    <w:rsid w:val="00EF4C3A"/>
    <w:rsid w:val="00EF5309"/>
    <w:rsid w:val="00EF5E96"/>
    <w:rsid w:val="00F021D3"/>
    <w:rsid w:val="00F14C96"/>
    <w:rsid w:val="00F2172F"/>
    <w:rsid w:val="00F2604F"/>
    <w:rsid w:val="00F26076"/>
    <w:rsid w:val="00F43926"/>
    <w:rsid w:val="00F543D6"/>
    <w:rsid w:val="00F627DF"/>
    <w:rsid w:val="00F644C1"/>
    <w:rsid w:val="00F7542B"/>
    <w:rsid w:val="00F7684E"/>
    <w:rsid w:val="00F774B2"/>
    <w:rsid w:val="00F80154"/>
    <w:rsid w:val="00F810C0"/>
    <w:rsid w:val="00F84CED"/>
    <w:rsid w:val="00F85879"/>
    <w:rsid w:val="00F8624C"/>
    <w:rsid w:val="00F97A90"/>
    <w:rsid w:val="00FA0261"/>
    <w:rsid w:val="00FA68DE"/>
    <w:rsid w:val="00FC172F"/>
    <w:rsid w:val="00FC5840"/>
    <w:rsid w:val="00FD122C"/>
    <w:rsid w:val="00FD1617"/>
    <w:rsid w:val="00FD3F2C"/>
    <w:rsid w:val="00FE0971"/>
    <w:rsid w:val="00FF2E62"/>
    <w:rsid w:val="00FF5CD6"/>
    <w:rsid w:val="00FF7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color="yellow" stroke="f">
      <v:fill color="yellow" opacity="17039f" color2="fill darken(118)" focusposition=".5,.5" focussize="" method="linear sigma" focus="100%" type="gradient"/>
      <v:stroke on="f"/>
      <o:colormru v:ext="edit" colors="#b717a8,#39f"/>
    </o:shapedefaults>
    <o:shapelayout v:ext="edit">
      <o:idmap v:ext="edit" data="1"/>
      <o:rules v:ext="edit">
        <o:r id="V:Rule3" type="connector" idref="#直接箭头连接符 39"/>
        <o:r id="V:Rule4" type="connector" idref="#直接箭头连接符 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628"/>
    <w:pPr>
      <w:widowControl w:val="0"/>
      <w:spacing w:line="360" w:lineRule="auto"/>
      <w:ind w:leftChars="86" w:left="86" w:firstLineChars="200" w:firstLine="20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816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81628"/>
    <w:rPr>
      <w:sz w:val="18"/>
      <w:szCs w:val="18"/>
    </w:rPr>
  </w:style>
  <w:style w:type="paragraph" w:styleId="a4">
    <w:name w:val="footer"/>
    <w:basedOn w:val="a"/>
    <w:link w:val="Char0"/>
    <w:unhideWhenUsed/>
    <w:rsid w:val="001816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81628"/>
    <w:rPr>
      <w:sz w:val="18"/>
      <w:szCs w:val="18"/>
    </w:rPr>
  </w:style>
  <w:style w:type="character" w:customStyle="1" w:styleId="unnamed11">
    <w:name w:val="unnamed11"/>
    <w:basedOn w:val="a0"/>
    <w:rsid w:val="00181628"/>
    <w:rPr>
      <w:rFonts w:ascii="Arial" w:hAnsi="Arial" w:cs="Arial" w:hint="default"/>
      <w:sz w:val="22"/>
      <w:szCs w:val="22"/>
    </w:rPr>
  </w:style>
  <w:style w:type="paragraph" w:styleId="a5">
    <w:name w:val="List Paragraph"/>
    <w:basedOn w:val="a"/>
    <w:uiPriority w:val="34"/>
    <w:qFormat/>
    <w:rsid w:val="00A04425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B5526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5526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uiPriority w:val="22"/>
    <w:qFormat/>
    <w:rsid w:val="001110D5"/>
    <w:rPr>
      <w:rFonts w:ascii="Times New Roman" w:hAnsi="Times New Roman" w:cs="Times New Roman" w:hint="default"/>
      <w:b/>
      <w:bCs/>
    </w:rPr>
  </w:style>
  <w:style w:type="paragraph" w:styleId="a8">
    <w:name w:val="Normal (Web)"/>
    <w:basedOn w:val="a"/>
    <w:uiPriority w:val="99"/>
    <w:semiHidden/>
    <w:unhideWhenUsed/>
    <w:rsid w:val="00E41840"/>
    <w:pPr>
      <w:widowControl/>
      <w:spacing w:before="100" w:beforeAutospacing="1" w:after="100" w:afterAutospacing="1" w:line="240" w:lineRule="auto"/>
      <w:ind w:leftChars="0" w:left="0" w:firstLineChars="0" w:firstLine="0"/>
      <w:jc w:val="left"/>
    </w:pPr>
    <w:rPr>
      <w:rFonts w:ascii="宋体" w:hAnsi="宋体" w:cs="宋体"/>
      <w:kern w:val="0"/>
      <w:sz w:val="24"/>
    </w:rPr>
  </w:style>
  <w:style w:type="paragraph" w:styleId="a9">
    <w:name w:val="No Spacing"/>
    <w:basedOn w:val="a"/>
    <w:uiPriority w:val="1"/>
    <w:qFormat/>
    <w:rsid w:val="00F26076"/>
    <w:pPr>
      <w:widowControl/>
      <w:spacing w:line="240" w:lineRule="auto"/>
      <w:ind w:leftChars="0" w:left="0" w:firstLineChars="0" w:firstLine="0"/>
      <w:jc w:val="left"/>
    </w:pPr>
    <w:rPr>
      <w:rFonts w:asciiTheme="minorHAnsi" w:eastAsiaTheme="minorEastAsia" w:hAnsiTheme="minorHAnsi" w:cstheme="minorBidi"/>
      <w:i/>
      <w:iCs/>
      <w:kern w:val="0"/>
      <w:sz w:val="20"/>
      <w:szCs w:val="20"/>
    </w:rPr>
  </w:style>
  <w:style w:type="character" w:styleId="aa">
    <w:name w:val="Hyperlink"/>
    <w:basedOn w:val="a0"/>
    <w:uiPriority w:val="99"/>
    <w:semiHidden/>
    <w:qFormat/>
    <w:rsid w:val="003D1850"/>
    <w:rPr>
      <w:color w:val="0000FF"/>
      <w:u w:val="single"/>
    </w:rPr>
  </w:style>
  <w:style w:type="table" w:customStyle="1" w:styleId="PlainTable2">
    <w:name w:val="Plain Table 2"/>
    <w:basedOn w:val="a1"/>
    <w:uiPriority w:val="42"/>
    <w:rsid w:val="009B07A0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b">
    <w:name w:val="Table Grid"/>
    <w:basedOn w:val="a1"/>
    <w:uiPriority w:val="59"/>
    <w:rsid w:val="00A40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8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16729-D1D9-42C5-AEEE-ABF893F20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963</TotalTime>
  <Pages>4</Pages>
  <Words>302</Words>
  <Characters>1725</Characters>
  <Application>Microsoft Office Word</Application>
  <DocSecurity>0</DocSecurity>
  <Lines>14</Lines>
  <Paragraphs>4</Paragraphs>
  <ScaleCrop>false</ScaleCrop>
  <Company>微软中国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</cp:lastModifiedBy>
  <cp:revision>155</cp:revision>
  <cp:lastPrinted>2018-06-29T06:44:00Z</cp:lastPrinted>
  <dcterms:created xsi:type="dcterms:W3CDTF">2018-03-22T09:09:00Z</dcterms:created>
  <dcterms:modified xsi:type="dcterms:W3CDTF">2018-07-10T08:45:00Z</dcterms:modified>
</cp:coreProperties>
</file>